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490D3C14">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rPr>
        <w:t>第</w:t>
      </w:r>
      <w:r>
        <w:rPr>
          <w:rFonts w:hint="eastAsia" w:ascii="黑体" w:hAnsi="黑体" w:eastAsia="黑体" w:cs="黑体"/>
          <w:b/>
          <w:bCs/>
          <w:color w:val="843C0B" w:themeColor="accent2" w:themeShade="80"/>
          <w:sz w:val="32"/>
          <w:szCs w:val="32"/>
          <w:lang w:val="en-US" w:eastAsia="zh-CN"/>
        </w:rPr>
        <w:t>3</w:t>
      </w:r>
      <w:r>
        <w:rPr>
          <w:rFonts w:hint="eastAsia" w:ascii="黑体" w:hAnsi="黑体" w:eastAsia="黑体" w:cs="黑体"/>
          <w:b/>
          <w:bCs/>
          <w:color w:val="843C0B" w:themeColor="accent2" w:themeShade="80"/>
          <w:sz w:val="32"/>
          <w:szCs w:val="32"/>
        </w:rPr>
        <w:t>课  大学生常见心理困惑与异常心理</w:t>
      </w:r>
    </w:p>
    <w:tbl>
      <w:tblPr>
        <w:tblStyle w:val="7"/>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 w:val="24"/>
                <w:szCs w:val="24"/>
              </w:rPr>
              <w:t>大学生常见心理困惑与异常心理</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785FCB9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22301992">
            <w:pPr>
              <w:keepNext w:val="0"/>
              <w:keepLines w:val="0"/>
              <w:suppressLineNumbers w:val="0"/>
              <w:spacing w:before="0" w:beforeAutospacing="0" w:after="0" w:afterAutospacing="0" w:line="360" w:lineRule="auto"/>
              <w:ind w:left="0" w:right="0" w:hanging="8"/>
              <w:rPr>
                <w:rFonts w:hint="eastAsia" w:ascii="Times New Roman" w:hAnsi="宋体" w:eastAsia="宋体"/>
                <w:bCs/>
                <w:sz w:val="24"/>
                <w:szCs w:val="24"/>
                <w:lang w:eastAsia="zh-CN"/>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了解大学生常见心理困惑和心理障碍的分类（CCMD-3）</w:t>
            </w:r>
          </w:p>
          <w:p w14:paraId="31B964C9">
            <w:pPr>
              <w:keepNext w:val="0"/>
              <w:keepLines w:val="0"/>
              <w:suppressLineNumbers w:val="0"/>
              <w:spacing w:before="0" w:beforeAutospacing="0" w:after="0" w:afterAutospacing="0" w:line="360" w:lineRule="auto"/>
              <w:ind w:left="0" w:right="0" w:hanging="8"/>
              <w:rPr>
                <w:rFonts w:hint="eastAsia" w:ascii="Times New Roman" w:hAnsi="宋体" w:eastAsia="宋体"/>
                <w:bCs/>
                <w:sz w:val="24"/>
                <w:szCs w:val="24"/>
                <w:lang w:eastAsia="zh-CN"/>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lang w:eastAsia="zh-CN"/>
              </w:rPr>
              <w:t>熟悉应激相关障碍和人格障碍的临床表现和应对措施。</w:t>
            </w:r>
          </w:p>
          <w:p w14:paraId="6C726837">
            <w:pPr>
              <w:keepNext w:val="0"/>
              <w:keepLines w:val="0"/>
              <w:suppressLineNumbers w:val="0"/>
              <w:spacing w:before="0" w:beforeAutospacing="0" w:after="0" w:afterAutospacing="0" w:line="360" w:lineRule="auto"/>
              <w:ind w:left="0" w:right="0" w:hanging="8"/>
              <w:jc w:val="left"/>
              <w:rPr>
                <w:rFonts w:hint="default" w:ascii="Times New Roman" w:hAnsi="宋体"/>
                <w:b/>
                <w:sz w:val="24"/>
                <w:szCs w:val="24"/>
              </w:rPr>
            </w:pPr>
            <w:r>
              <w:rPr>
                <w:rFonts w:hint="eastAsia" w:ascii="Times New Roman" w:hAnsi="宋体"/>
                <w:b/>
                <w:sz w:val="24"/>
                <w:szCs w:val="24"/>
              </w:rPr>
              <w:t>思政育人目标：</w:t>
            </w:r>
          </w:p>
          <w:p w14:paraId="671271B9">
            <w:pPr>
              <w:keepNext w:val="0"/>
              <w:keepLines w:val="0"/>
              <w:suppressLineNumbers w:val="0"/>
              <w:spacing w:before="0" w:beforeAutospacing="0" w:after="0" w:afterAutospacing="0" w:line="360" w:lineRule="auto"/>
              <w:ind w:left="0" w:right="0" w:hanging="8"/>
              <w:jc w:val="left"/>
              <w:rPr>
                <w:rFonts w:hint="eastAsia" w:ascii="Times New Roman" w:hAnsi="宋体"/>
                <w:sz w:val="24"/>
                <w:szCs w:val="24"/>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让大学生了解当今社会正经历着急剧变化，大学生们也面临前所未有的严峻挑战，他们在心理和生理上都承受着一定的压力，此外，大学生活一方面丰富多彩，另一方面信息“爆炸”，</w:t>
            </w:r>
          </w:p>
          <w:p w14:paraId="46F4C935">
            <w:pPr>
              <w:spacing w:line="360" w:lineRule="auto"/>
              <w:ind w:hanging="8"/>
              <w:jc w:val="left"/>
              <w:rPr>
                <w:rFonts w:hint="eastAsia" w:ascii="Times New Roman" w:hAnsi="宋体" w:eastAsia="宋体"/>
                <w:szCs w:val="20"/>
                <w:lang w:eastAsia="zh-CN"/>
              </w:rPr>
            </w:pPr>
            <w:r>
              <w:rPr>
                <w:rFonts w:hint="eastAsia" w:ascii="Times New Roman" w:hAnsi="宋体"/>
                <w:sz w:val="24"/>
                <w:szCs w:val="24"/>
                <w:lang w:eastAsia="zh-CN"/>
              </w:rPr>
              <w:t>大学生面临心理成长和生活应对的多重挑战。</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47354B41">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eastAsia" w:ascii="Times New Roman" w:hAnsi="Times New Roman"/>
                <w:b/>
                <w:sz w:val="24"/>
                <w:szCs w:val="24"/>
              </w:rPr>
              <w:t>教学重点：</w:t>
            </w:r>
          </w:p>
          <w:p w14:paraId="0187CC9B">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sz w:val="24"/>
                <w:szCs w:val="24"/>
              </w:rPr>
              <w:t>大学生常见心理困惑的种类</w:t>
            </w:r>
          </w:p>
          <w:p w14:paraId="05152C12">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eastAsia" w:ascii="Times New Roman" w:hAnsi="Times New Roman"/>
                <w:b/>
                <w:sz w:val="24"/>
                <w:szCs w:val="24"/>
              </w:rPr>
              <w:t>教学难点：</w:t>
            </w:r>
          </w:p>
          <w:p w14:paraId="781B561C">
            <w:pPr>
              <w:spacing w:line="360" w:lineRule="auto"/>
              <w:ind w:hanging="8"/>
              <w:rPr>
                <w:rFonts w:hint="eastAsia" w:ascii="Times New Roman" w:hAnsi="宋体" w:eastAsia="宋体"/>
                <w:szCs w:val="20"/>
                <w:lang w:eastAsia="zh-CN"/>
              </w:rPr>
            </w:pPr>
            <w:r>
              <w:rPr>
                <w:rFonts w:hint="eastAsia" w:ascii="Times New Roman" w:hAnsi="宋体"/>
                <w:sz w:val="24"/>
                <w:szCs w:val="24"/>
              </w:rPr>
              <w:t>大学生常见的心理疾病及其应对措施</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7437A8A4">
            <w:pPr>
              <w:keepNext w:val="0"/>
              <w:keepLines w:val="0"/>
              <w:suppressLineNumbers w:val="0"/>
              <w:spacing w:before="0" w:beforeAutospacing="0" w:after="0" w:afterAutospacing="0" w:line="360" w:lineRule="auto"/>
              <w:ind w:left="0" w:right="0"/>
              <w:rPr>
                <w:rFonts w:hint="default" w:ascii="Times New Roman" w:hAnsi="宋体"/>
                <w:sz w:val="24"/>
                <w:szCs w:val="24"/>
              </w:rPr>
            </w:pPr>
            <w:r>
              <w:rPr>
                <w:rFonts w:hint="eastAsia" w:ascii="Times New Roman" w:hAnsi="宋体"/>
                <w:sz w:val="24"/>
                <w:szCs w:val="24"/>
              </w:rPr>
              <w:t>第1节课：激趣导入（15min）--传授新知（30min）</w:t>
            </w:r>
          </w:p>
          <w:p w14:paraId="5F78D0AB">
            <w:pPr>
              <w:keepNext w:val="0"/>
              <w:keepLines w:val="0"/>
              <w:suppressLineNumbers w:val="0"/>
              <w:spacing w:before="0" w:beforeAutospacing="0" w:after="0" w:afterAutospacing="0" w:line="360" w:lineRule="auto"/>
              <w:ind w:left="0" w:right="0"/>
              <w:rPr>
                <w:rFonts w:hint="eastAsia" w:ascii="Times New Roman" w:hAnsi="宋体"/>
                <w:sz w:val="24"/>
                <w:szCs w:val="24"/>
              </w:rPr>
            </w:pPr>
            <w:r>
              <w:rPr>
                <w:rFonts w:hint="eastAsia" w:ascii="Times New Roman" w:hAnsi="宋体"/>
                <w:sz w:val="24"/>
                <w:szCs w:val="24"/>
              </w:rPr>
              <w:t>第</w:t>
            </w:r>
            <w:r>
              <w:rPr>
                <w:rFonts w:hint="default"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p w14:paraId="21B7E08B">
            <w:pPr>
              <w:spacing w:line="360" w:lineRule="auto"/>
              <w:rPr>
                <w:rFonts w:hint="eastAsia" w:ascii="Times New Roman" w:hAnsi="宋体"/>
                <w:szCs w:val="20"/>
              </w:rPr>
            </w:pPr>
            <w:r>
              <w:rPr>
                <w:rFonts w:hint="eastAsia" w:ascii="Times New Roman" w:hAnsi="宋体"/>
                <w:sz w:val="24"/>
                <w:szCs w:val="24"/>
              </w:rPr>
              <w:t>第</w:t>
            </w:r>
            <w:r>
              <w:rPr>
                <w:rFonts w:hint="eastAsia" w:ascii="Times New Roman" w:hAnsi="宋体"/>
                <w:sz w:val="24"/>
                <w:szCs w:val="24"/>
                <w:lang w:val="en-US" w:eastAsia="zh-CN"/>
              </w:rPr>
              <w:t>3</w:t>
            </w:r>
            <w:r>
              <w:rPr>
                <w:rFonts w:hint="eastAsia" w:ascii="Times New Roman" w:hAnsi="宋体"/>
                <w:sz w:val="24"/>
                <w:szCs w:val="24"/>
              </w:rPr>
              <w:t>节课：继续探索（35min）--强化练习（5min）--课堂小结（3min）--作业布置（2min）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14A81C87">
            <w:pPr>
              <w:keepNext w:val="0"/>
              <w:keepLines w:val="0"/>
              <w:suppressLineNumbers w:val="0"/>
              <w:spacing w:before="0" w:beforeAutospacing="0" w:after="0" w:afterAutospacing="0" w:line="360" w:lineRule="auto"/>
              <w:ind w:left="0" w:right="0"/>
              <w:rPr>
                <w:rFonts w:hint="default"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案例</w:t>
            </w:r>
            <w:r>
              <w:rPr>
                <w:rFonts w:hint="eastAsia" w:ascii="MS Mincho" w:hAnsi="MS Mincho" w:cs="MS Mincho"/>
                <w:sz w:val="24"/>
                <w:szCs w:val="24"/>
                <w:lang w:eastAsia="zh-CN"/>
              </w:rPr>
              <w:t>展示</w:t>
            </w:r>
            <w:r>
              <w:rPr>
                <w:rFonts w:hint="eastAsia" w:ascii="MS Mincho" w:hAnsi="MS Mincho" w:cs="MS Mincho"/>
                <w:sz w:val="24"/>
                <w:szCs w:val="24"/>
              </w:rPr>
              <w:t>导入</w:t>
            </w:r>
          </w:p>
          <w:p w14:paraId="20FC70ED">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心理健康相关的案例展示</w:t>
            </w:r>
            <w:r>
              <w:rPr>
                <w:rFonts w:hint="eastAsia" w:ascii="Times New Roman" w:hAnsi="Times New Roman"/>
                <w:b/>
                <w:color w:val="CC0066"/>
                <w:sz w:val="24"/>
                <w:szCs w:val="24"/>
              </w:rPr>
              <w:t>导入课题。</w:t>
            </w:r>
          </w:p>
          <w:p w14:paraId="77EBDA3A">
            <w:pPr>
              <w:keepNext w:val="0"/>
              <w:keepLines w:val="0"/>
              <w:suppressLineNumbers w:val="0"/>
              <w:spacing w:before="0" w:beforeAutospacing="0" w:after="0" w:afterAutospacing="0" w:line="360" w:lineRule="auto"/>
              <w:ind w:left="0" w:right="0" w:firstLine="480" w:firstLineChars="200"/>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梁鹏是电影学院导演系的研究生，个子高高的，长得也很帅，但几年下来他有一个很悲观的想法：做导演需要出名，而真正出名的导演又有几个呢。而且自己家是外地的，从本科到研究生一路走来实在太累了，要协调各方面的关系，这种压力压得他喘不过气来。最终，他办理了退学手续。学校的老师、同学无不为他惋惜。</w:t>
            </w:r>
          </w:p>
          <w:p w14:paraId="43115BC5">
            <w:pPr>
              <w:keepNext w:val="0"/>
              <w:keepLines w:val="0"/>
              <w:suppressLineNumbers w:val="0"/>
              <w:spacing w:before="0" w:beforeAutospacing="0" w:after="0" w:afterAutospacing="0" w:line="360" w:lineRule="auto"/>
              <w:ind w:left="0" w:right="0" w:firstLine="480" w:firstLineChars="200"/>
              <w:rPr>
                <w:rFonts w:hint="default" w:ascii="宋体" w:hAnsi="宋体" w:cs="宋体"/>
                <w:b/>
                <w:kern w:val="0"/>
                <w:sz w:val="24"/>
                <w:szCs w:val="24"/>
              </w:rPr>
            </w:pPr>
            <w:r>
              <w:rPr>
                <w:rFonts w:hint="default" w:ascii="宋体" w:hAnsi="宋体" w:cs="宋体"/>
                <w:b/>
                <w:kern w:val="0"/>
                <w:sz w:val="24"/>
                <w:szCs w:val="24"/>
              </w:rPr>
              <w:t>同学们在生活中</w:t>
            </w:r>
            <w:r>
              <w:rPr>
                <w:rFonts w:hint="eastAsia" w:ascii="宋体" w:hAnsi="宋体" w:cs="宋体"/>
                <w:b/>
                <w:kern w:val="0"/>
                <w:sz w:val="24"/>
                <w:szCs w:val="24"/>
                <w:lang w:eastAsia="zh-CN"/>
              </w:rPr>
              <w:t>或者学习中遇到这种情况会怎么做</w:t>
            </w:r>
            <w:r>
              <w:rPr>
                <w:rFonts w:hint="default" w:ascii="宋体" w:hAnsi="宋体" w:cs="宋体"/>
                <w:b/>
                <w:kern w:val="0"/>
                <w:sz w:val="24"/>
                <w:szCs w:val="24"/>
              </w:rPr>
              <w:t>呢</w:t>
            </w:r>
            <w:r>
              <w:rPr>
                <w:rFonts w:hint="eastAsia" w:ascii="宋体" w:hAnsi="宋体" w:cs="宋体"/>
                <w:b/>
                <w:kern w:val="0"/>
                <w:sz w:val="24"/>
                <w:szCs w:val="24"/>
              </w:rPr>
              <w:t>？可以和大家一起分享一下。</w:t>
            </w:r>
          </w:p>
          <w:p w14:paraId="63FB059B">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04B89941">
            <w:pPr>
              <w:keepNext w:val="0"/>
              <w:keepLines w:val="0"/>
              <w:suppressLineNumbers w:val="0"/>
              <w:spacing w:before="0" w:beforeAutospacing="0" w:after="0" w:afterAutospacing="0" w:line="360" w:lineRule="auto"/>
              <w:ind w:left="0" w:right="0"/>
              <w:rPr>
                <w:rFonts w:hint="default"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3AEE93E3">
            <w:pPr>
              <w:keepNext w:val="0"/>
              <w:keepLines w:val="0"/>
              <w:suppressLineNumbers w:val="0"/>
              <w:spacing w:before="0" w:beforeAutospacing="0" w:after="0" w:afterAutospacing="0" w:line="360" w:lineRule="auto"/>
              <w:ind w:left="0" w:right="0"/>
              <w:rPr>
                <w:rFonts w:hint="eastAsia" w:ascii="宋体" w:hAnsi="宋体" w:cs="宋体"/>
                <w:b/>
                <w:kern w:val="0"/>
                <w:sz w:val="24"/>
                <w:szCs w:val="24"/>
                <w:lang w:eastAsia="zh-CN"/>
              </w:rPr>
            </w:pPr>
            <w:r>
              <w:rPr>
                <w:rFonts w:hint="eastAsia" w:ascii="宋体" w:hAnsi="宋体" w:cs="宋体"/>
                <w:b/>
                <w:kern w:val="0"/>
                <w:sz w:val="24"/>
                <w:szCs w:val="24"/>
                <w:lang w:eastAsia="zh-CN"/>
              </w:rPr>
              <w:t>怎么去正确的应对心理问题呢？</w:t>
            </w:r>
          </w:p>
          <w:p w14:paraId="50E8D752">
            <w:pPr>
              <w:keepNext w:val="0"/>
              <w:keepLines w:val="0"/>
              <w:suppressLineNumbers w:val="0"/>
              <w:spacing w:before="0" w:beforeAutospacing="0" w:after="0" w:afterAutospacing="0" w:line="360" w:lineRule="auto"/>
              <w:ind w:left="0" w:right="0"/>
              <w:rPr>
                <w:rFonts w:hint="default"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596F5AA4">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1495EB3C">
            <w:pPr>
              <w:spacing w:line="360" w:lineRule="auto"/>
              <w:rPr>
                <w:rFonts w:ascii="Times New Roman" w:hAnsi="Times New Roman"/>
              </w:rPr>
            </w:pPr>
            <w:r>
              <w:rPr>
                <w:rFonts w:hint="eastAsia" w:ascii="Times New Roman" w:hAnsi="Times New Roman"/>
                <w:b/>
                <w:sz w:val="24"/>
                <w:szCs w:val="24"/>
              </w:rPr>
              <w:t>大学生现在面临的压力过大，造成心理的落差比较大，与整个社会发展的形势和家庭的影响是分不开的。大学生的就业问题，大学的扩招，让一些学生在上学的时候就对毕业后的就业问题产生焦虑。（板书）。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讲述案例</w:t>
            </w:r>
            <w:r>
              <w:rPr>
                <w:rFonts w:hint="eastAsia" w:ascii="Times New Roman" w:hAnsi="Times New Roman"/>
                <w:b/>
                <w:sz w:val="24"/>
                <w:szCs w:val="24"/>
              </w:rPr>
              <w:t>，让学生了解</w:t>
            </w:r>
            <w:r>
              <w:rPr>
                <w:rFonts w:hint="eastAsia" w:ascii="Times New Roman" w:hAnsi="Times New Roman"/>
                <w:b/>
                <w:sz w:val="24"/>
                <w:szCs w:val="24"/>
                <w:lang w:eastAsia="zh-CN"/>
              </w:rPr>
              <w:t>心理困惑</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261C265D">
            <w:pPr>
              <w:pStyle w:val="12"/>
              <w:keepNext/>
              <w:keepLines/>
              <w:suppressLineNumbers w:val="0"/>
              <w:spacing w:before="0" w:beforeAutospacing="0" w:afterAutospacing="0" w:line="360" w:lineRule="auto"/>
              <w:ind w:left="0" w:right="0"/>
              <w:rPr>
                <w:rFonts w:hint="default"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心理问题的分类</w:t>
            </w:r>
          </w:p>
          <w:p w14:paraId="668016E8">
            <w:pPr>
              <w:keepNext/>
              <w:keepLines/>
              <w:suppressLineNumbers w:val="0"/>
              <w:spacing w:before="0" w:beforeAutospacing="0" w:after="160" w:afterAutospacing="0" w:line="360" w:lineRule="auto"/>
              <w:ind w:left="0" w:right="0"/>
              <w:outlineLvl w:val="2"/>
              <w:rPr>
                <w:rFonts w:hint="default"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339D7CA3">
            <w:pPr>
              <w:pStyle w:val="11"/>
              <w:keepNext/>
              <w:keepLines/>
              <w:suppressLineNumbers w:val="0"/>
              <w:tabs>
                <w:tab w:val="left" w:pos="312"/>
              </w:tabs>
              <w:spacing w:before="0" w:beforeAutospacing="0" w:after="0" w:afterAutospacing="0" w:line="360" w:lineRule="auto"/>
              <w:ind w:left="0" w:right="0"/>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按照心理问题的严重程度，由轻到重，可以将心理问题分为心理困惑、心理不健康、心理障碍（图 3-1）。</w:t>
            </w:r>
          </w:p>
          <w:p w14:paraId="554C51CA">
            <w:pPr>
              <w:pStyle w:val="11"/>
              <w:keepNext/>
              <w:keepLines/>
              <w:suppressLineNumbers w:val="0"/>
              <w:tabs>
                <w:tab w:val="left" w:pos="312"/>
              </w:tabs>
              <w:spacing w:before="0" w:beforeAutospacing="0" w:after="0" w:afterAutospacing="0" w:line="360" w:lineRule="auto"/>
              <w:ind w:left="0" w:right="0"/>
              <w:jc w:val="left"/>
              <w:rPr>
                <w:rFonts w:hint="eastAsia" w:ascii="Times New Roman" w:hAnsi="Times New Roman" w:cs="Times New Roman"/>
                <w:b/>
                <w:color w:val="auto"/>
                <w:sz w:val="24"/>
                <w:szCs w:val="24"/>
                <w:lang w:val="en-US" w:eastAsia="zh-CN" w:bidi="ar-SA"/>
              </w:rPr>
            </w:pPr>
            <w:r>
              <w:rPr>
                <w:rFonts w:hint="default"/>
                <w:sz w:val="24"/>
                <w:szCs w:val="24"/>
              </w:rPr>
              <w:drawing>
                <wp:inline distT="0" distB="0" distL="114300" distR="114300">
                  <wp:extent cx="3554730" cy="1016000"/>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3554730" cy="1016000"/>
                          </a:xfrm>
                          <a:prstGeom prst="rect">
                            <a:avLst/>
                          </a:prstGeom>
                          <a:noFill/>
                          <a:ln>
                            <a:noFill/>
                          </a:ln>
                        </pic:spPr>
                      </pic:pic>
                    </a:graphicData>
                  </a:graphic>
                </wp:inline>
              </w:drawing>
            </w:r>
          </w:p>
          <w:p w14:paraId="49E14535">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（一）心理困惑</w:t>
            </w:r>
          </w:p>
          <w:p w14:paraId="471C9CA5">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心理困惑是因各种适应问题、应激问题、人际关系问题等引起的轻度心理失调。心理困惑强度较弱，持续时间较短，是正常健康的人经常遇到的，对人的生活效能和情绪状态有一定的负面影响，但不属于疾病的范畴，容易通过自我调整和适当的心理疏导得到恢复和矫正。</w:t>
            </w:r>
          </w:p>
          <w:p w14:paraId="0451BEA0">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（二）心理不健康</w:t>
            </w:r>
          </w:p>
          <w:p w14:paraId="34C93BD8">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心理不健康状态可包含如下三类。</w:t>
            </w:r>
          </w:p>
          <w:p w14:paraId="1B76F544">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1. 一般心理问题</w:t>
            </w:r>
          </w:p>
          <w:p w14:paraId="0EC29C43">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一般心理问题是由现实因素激发，持续时间较短，情绪反应能在理智控制之下，不严重破坏社会功能，情绪反应尚未泛化的心理不健康状态。</w:t>
            </w:r>
          </w:p>
          <w:p w14:paraId="596EE010">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2. 严重心理问题</w:t>
            </w:r>
          </w:p>
          <w:p w14:paraId="5BF9263D">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此类型心理不健康状态由相对强烈的现实因素激发，初始情绪反应强烈，持续时间长久，内容充分泛化。</w:t>
            </w:r>
          </w:p>
          <w:p w14:paraId="1FB87550">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3. 神经症性心理问题</w:t>
            </w:r>
          </w:p>
          <w:p w14:paraId="03A52D12">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此类型心理不健康症状，接近神经衰弱或神经症，或其本身就是神经衰弱或神经症的早期阶段。</w:t>
            </w:r>
          </w:p>
          <w:p w14:paraId="73A5FA8D">
            <w:pPr>
              <w:pStyle w:val="11"/>
              <w:keepNext/>
              <w:keepLines/>
              <w:suppressLineNumbers w:val="0"/>
              <w:spacing w:before="0" w:beforeAutospacing="0" w:after="0" w:afterAutospacing="0" w:line="360" w:lineRule="auto"/>
              <w:ind w:left="0" w:right="0" w:firstLine="480" w:firstLineChars="200"/>
              <w:jc w:val="left"/>
              <w:rPr>
                <w:rFonts w:hint="eastAsia"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（三）心理障碍</w:t>
            </w:r>
          </w:p>
          <w:p w14:paraId="0EA149AE">
            <w:pPr>
              <w:pStyle w:val="11"/>
              <w:keepNext/>
              <w:keepLines/>
              <w:suppressLineNumbers w:val="0"/>
              <w:spacing w:before="0" w:beforeAutospacing="0" w:after="0" w:afterAutospacing="0" w:line="360" w:lineRule="auto"/>
              <w:ind w:left="0" w:right="0" w:firstLine="480" w:firstLineChars="200"/>
              <w:jc w:val="left"/>
              <w:rPr>
                <w:rFonts w:hint="default" w:ascii="Calibri" w:hAnsi="Calibri" w:cs="Calibri"/>
                <w:color w:val="auto"/>
                <w:sz w:val="24"/>
                <w:szCs w:val="24"/>
                <w:lang w:val="en-US" w:eastAsia="zh-CN" w:bidi="ar-SA"/>
              </w:rPr>
            </w:pPr>
            <w:r>
              <w:rPr>
                <w:rFonts w:hint="eastAsia" w:ascii="Times New Roman" w:hAnsi="Times New Roman" w:cs="Times New Roman"/>
                <w:color w:val="auto"/>
                <w:sz w:val="24"/>
                <w:szCs w:val="24"/>
                <w:lang w:val="en-US" w:eastAsia="zh-CN" w:bidi="ar-SA"/>
              </w:rPr>
              <w:t>心理障碍又叫异常心理或变态心理是在人脑生理、生化功能障碍和在人与客观现实关系失调的基础上产生的对客观现实歪曲的反映。心理障碍的发生常常是心理、社会、生物、药物等多种因素相互作用的结果。</w:t>
            </w:r>
          </w:p>
          <w:p w14:paraId="7E29E37B">
            <w:pPr>
              <w:keepNext w:val="0"/>
              <w:keepLines w:val="0"/>
              <w:suppressLineNumbers w:val="0"/>
              <w:spacing w:before="0" w:beforeAutospacing="0" w:after="0" w:afterAutospacing="0" w:line="360" w:lineRule="auto"/>
              <w:ind w:left="0" w:right="0"/>
              <w:rPr>
                <w:rFonts w:hint="default"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正常和异常心理的判断标准有哪些</w:t>
            </w:r>
            <w:r>
              <w:rPr>
                <w:rFonts w:hint="eastAsia" w:ascii="Times New Roman" w:hAnsi="Times New Roman"/>
                <w:b/>
                <w:sz w:val="24"/>
                <w:szCs w:val="24"/>
              </w:rPr>
              <w:t>？</w:t>
            </w:r>
          </w:p>
          <w:p w14:paraId="69A796E6">
            <w:pPr>
              <w:keepNext w:val="0"/>
              <w:keepLines w:val="0"/>
              <w:suppressLineNumbers w:val="0"/>
              <w:spacing w:before="0" w:beforeAutospacing="0" w:after="0" w:afterAutospacing="0" w:line="360" w:lineRule="auto"/>
              <w:ind w:left="0" w:right="0"/>
              <w:rPr>
                <w:rFonts w:hint="eastAsia" w:ascii="Times New Roman" w:hAnsi="Times New Roman"/>
                <w:b/>
                <w:bCs/>
                <w:color w:val="CC0066"/>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lang w:eastAsia="zh-CN"/>
              </w:rPr>
              <w:t>分析</w:t>
            </w:r>
            <w:r>
              <w:rPr>
                <w:rFonts w:hint="eastAsia" w:ascii="Times New Roman" w:hAnsi="Times New Roman"/>
                <w:b/>
                <w:bCs/>
                <w:color w:val="CC0066"/>
                <w:sz w:val="24"/>
                <w:szCs w:val="24"/>
              </w:rPr>
              <w:t>、</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4BCE159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CN" w:bidi="ar"/>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（一）经验标准</w:t>
            </w:r>
          </w:p>
          <w:p w14:paraId="4556501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这里的经验指两方面，其一是指患者的主观体验，即患者自己觉得有焦虑、抑郁或没有明显原因的不舒适感，或自己不能适当地控制自己的情绪或行为时。</w:t>
            </w:r>
          </w:p>
          <w:p w14:paraId="2094F52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TW" w:bidi="ar"/>
              </w:rPr>
            </w:pPr>
            <w:r>
              <w:rPr>
                <w:rFonts w:hint="eastAsia" w:ascii="宋体" w:hAnsi="宋体" w:eastAsia="宋体" w:cs="宋体"/>
                <w:b/>
                <w:bCs w:val="0"/>
                <w:kern w:val="2"/>
                <w:sz w:val="24"/>
                <w:szCs w:val="24"/>
                <w:lang w:val="en-US" w:eastAsia="zh-TW" w:bidi="ar"/>
              </w:rPr>
              <w:t>（二）统计学标准</w:t>
            </w:r>
          </w:p>
          <w:p w14:paraId="7D70971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4"/>
                <w:szCs w:val="24"/>
                <w:lang w:val="en-US" w:eastAsia="zh-TW" w:bidi="ar"/>
              </w:rPr>
            </w:pPr>
            <w:r>
              <w:rPr>
                <w:rFonts w:hint="eastAsia" w:ascii="宋体" w:hAnsi="宋体" w:eastAsia="宋体" w:cs="宋体"/>
                <w:b w:val="0"/>
                <w:bCs/>
                <w:kern w:val="2"/>
                <w:sz w:val="24"/>
                <w:szCs w:val="24"/>
                <w:lang w:val="en-US" w:eastAsia="zh-TW" w:bidi="ar"/>
              </w:rPr>
              <w:t>统计学标准源于对正常心理特征的测量，在普通人群中，对个体的心理特征进行测量的结果常常显示常态分布，居中的大多数人属于心理正常，而远离中间的两端被视为异常。</w:t>
            </w:r>
          </w:p>
          <w:p w14:paraId="6C391FA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TW" w:bidi="ar"/>
              </w:rPr>
            </w:pPr>
            <w:r>
              <w:rPr>
                <w:rFonts w:hint="eastAsia" w:ascii="宋体" w:hAnsi="宋体" w:eastAsia="宋体" w:cs="宋体"/>
                <w:b/>
                <w:bCs w:val="0"/>
                <w:kern w:val="2"/>
                <w:sz w:val="24"/>
                <w:szCs w:val="24"/>
                <w:lang w:val="en-US" w:eastAsia="zh-TW" w:bidi="ar"/>
              </w:rPr>
              <w:t>（三）医学标准</w:t>
            </w:r>
          </w:p>
          <w:p w14:paraId="06D65B2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4"/>
                <w:szCs w:val="24"/>
                <w:lang w:val="en-US" w:eastAsia="zh-TW" w:bidi="ar"/>
              </w:rPr>
            </w:pPr>
            <w:r>
              <w:rPr>
                <w:rFonts w:hint="eastAsia" w:ascii="宋体" w:hAnsi="宋体" w:eastAsia="宋体" w:cs="宋体"/>
                <w:b w:val="0"/>
                <w:bCs/>
                <w:kern w:val="2"/>
                <w:sz w:val="24"/>
                <w:szCs w:val="24"/>
                <w:lang w:val="en-US" w:eastAsia="zh-TW" w:bidi="ar"/>
              </w:rPr>
              <w:t>医学标准又称病因学标准。它是将心理障碍与躯体疾病同样看待，认为心理障碍的患者脑部都应当有相应的病理变化的存在。</w:t>
            </w:r>
          </w:p>
          <w:p w14:paraId="18B84D0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TW" w:bidi="ar"/>
              </w:rPr>
            </w:pPr>
            <w:r>
              <w:rPr>
                <w:rFonts w:hint="eastAsia" w:ascii="宋体" w:hAnsi="宋体" w:eastAsia="宋体" w:cs="宋体"/>
                <w:b/>
                <w:bCs w:val="0"/>
                <w:kern w:val="2"/>
                <w:sz w:val="24"/>
                <w:szCs w:val="24"/>
                <w:lang w:val="en-US" w:eastAsia="zh-TW" w:bidi="ar"/>
              </w:rPr>
              <w:t>（四）社会适应标准</w:t>
            </w:r>
          </w:p>
          <w:p w14:paraId="22BE8901">
            <w:pPr>
              <w:pStyle w:val="14"/>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1"/>
                <w:szCs w:val="24"/>
                <w:lang w:val="en-US" w:eastAsia="zh-CN" w:bidi="ar-SA"/>
              </w:rPr>
            </w:pPr>
            <w:r>
              <w:rPr>
                <w:rFonts w:hint="eastAsia" w:ascii="宋体" w:hAnsi="宋体" w:eastAsia="宋体" w:cs="宋体"/>
                <w:b w:val="0"/>
                <w:bCs/>
                <w:kern w:val="2"/>
                <w:sz w:val="24"/>
                <w:szCs w:val="24"/>
                <w:lang w:val="en-US" w:eastAsia="zh-TW" w:bidi="ar"/>
              </w:rPr>
              <w:t>这是以社会常模为标准来衡量人的心理行为。在正常情况下，个体总能够按照社会要求和伦理道德规范行事，其心理行为符合社会标准。</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both"/>
              <w:rPr>
                <w:rFonts w:ascii="Times New Roman" w:hAnsi="Times New Roman"/>
                <w:b/>
                <w:szCs w:val="24"/>
              </w:rPr>
            </w:pPr>
            <w:r>
              <w:rPr>
                <w:rFonts w:hint="eastAsia" w:ascii="Times New Roman" w:hAnsi="Times New Roman"/>
                <w:b/>
                <w:sz w:val="24"/>
                <w:szCs w:val="24"/>
                <w:lang w:eastAsia="zh-CN"/>
              </w:rPr>
              <w:t>讲述心理问题的分类，</w:t>
            </w:r>
            <w:r>
              <w:rPr>
                <w:rFonts w:hint="eastAsia" w:ascii="Times New Roman" w:hAnsi="Times New Roman"/>
                <w:b/>
                <w:sz w:val="24"/>
                <w:szCs w:val="24"/>
              </w:rPr>
              <w:t>组织学生讨论，了解</w:t>
            </w:r>
            <w:r>
              <w:rPr>
                <w:rFonts w:hint="eastAsia" w:ascii="Times New Roman" w:hAnsi="Times New Roman"/>
                <w:b/>
                <w:sz w:val="24"/>
                <w:szCs w:val="24"/>
                <w:lang w:eastAsia="zh-CN"/>
              </w:rPr>
              <w:t>心理问题，</w:t>
            </w:r>
            <w:r>
              <w:rPr>
                <w:rFonts w:hint="eastAsia" w:ascii="Times New Roman" w:hAnsi="Times New Roman"/>
                <w:b/>
                <w:sz w:val="24"/>
                <w:szCs w:val="24"/>
              </w:rPr>
              <w:t>进一步增强学生对</w:t>
            </w:r>
            <w:r>
              <w:rPr>
                <w:rFonts w:hint="eastAsia" w:ascii="Times New Roman" w:hAnsi="Times New Roman"/>
                <w:b/>
                <w:sz w:val="24"/>
                <w:szCs w:val="24"/>
                <w:lang w:eastAsia="zh-CN"/>
              </w:rPr>
              <w:t>心理问题的认知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15A51943">
            <w:pPr>
              <w:keepNext w:val="0"/>
              <w:keepLines w:val="0"/>
              <w:widowControl/>
              <w:suppressLineNumbers w:val="0"/>
              <w:spacing w:before="0" w:beforeAutospacing="0" w:after="0" w:afterAutospacing="0" w:line="360" w:lineRule="auto"/>
              <w:ind w:left="0" w:right="0"/>
              <w:rPr>
                <w:rFonts w:hint="default"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了解了什么是大学生常见心理困惑及异常心理概述后，让我们一起来看看大学生常见心理困惑的种类</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对大学生常见心理困惑的种类的理解吧</w:t>
            </w:r>
            <w:r>
              <w:rPr>
                <w:rFonts w:hint="eastAsia" w:ascii="Times New Roman" w:hAnsi="Times New Roman"/>
                <w:b/>
                <w:bCs/>
                <w:sz w:val="24"/>
                <w:szCs w:val="24"/>
              </w:rPr>
              <w:t>。</w:t>
            </w:r>
          </w:p>
          <w:p w14:paraId="23E30FCD">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0BCCBA31">
            <w:pPr>
              <w:keepNext w:val="0"/>
              <w:keepLines w:val="0"/>
              <w:widowControl/>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根据美国心理学家埃里克森著名的人格发展阶段理论，青年大学生正处于获得亲密感、培养爱的品质、完善自我意识的发展阶段，同时面临着复杂的环境适</w:t>
            </w:r>
          </w:p>
          <w:p w14:paraId="73CA71F1">
            <w:pPr>
              <w:keepNext w:val="0"/>
              <w:keepLines w:val="0"/>
              <w:widowControl/>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b/>
                <w:sz w:val="24"/>
                <w:szCs w:val="24"/>
              </w:rPr>
              <w:t>应和深刻的角色转变。</w:t>
            </w:r>
          </w:p>
          <w:p w14:paraId="0EFA86E2">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讲述故事</w:t>
            </w:r>
            <w:r>
              <w:rPr>
                <w:rFonts w:hint="eastAsia" w:ascii="Times New Roman" w:hAnsi="Times New Roman"/>
                <w:b/>
                <w:sz w:val="24"/>
                <w:szCs w:val="24"/>
              </w:rPr>
              <w:t>《态度决定一切》</w:t>
            </w:r>
          </w:p>
          <w:p w14:paraId="4A62C48A">
            <w:pPr>
              <w:keepNext w:val="0"/>
              <w:keepLines w:val="0"/>
              <w:widowControl/>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故事给了你什么启示</w:t>
            </w:r>
            <w:r>
              <w:rPr>
                <w:rFonts w:hint="eastAsia" w:ascii="Times New Roman" w:hAnsi="Times New Roman"/>
                <w:b/>
                <w:color w:val="CC0066"/>
                <w:sz w:val="24"/>
                <w:szCs w:val="24"/>
              </w:rPr>
              <w:t>？</w:t>
            </w:r>
          </w:p>
          <w:p w14:paraId="6FAF30D2">
            <w:pPr>
              <w:keepNext w:val="0"/>
              <w:keepLines w:val="0"/>
              <w:widowControl/>
              <w:suppressLineNumbers w:val="0"/>
              <w:spacing w:before="0" w:beforeAutospacing="0" w:after="0" w:afterAutospacing="0" w:line="360" w:lineRule="auto"/>
              <w:ind w:left="-19" w:leftChars="-9" w:right="0" w:firstLine="502" w:firstLineChars="209"/>
              <w:rPr>
                <w:rFonts w:hint="eastAsia" w:ascii="Times New Roman" w:hAnsi="Times New Roman"/>
                <w:sz w:val="24"/>
                <w:szCs w:val="24"/>
              </w:rPr>
            </w:pPr>
            <w:r>
              <w:rPr>
                <w:rFonts w:hint="eastAsia" w:ascii="Times New Roman" w:hAnsi="Times New Roman"/>
                <w:b/>
                <w:sz w:val="24"/>
                <w:szCs w:val="24"/>
              </w:rPr>
              <w:t>西方有句谚语说得好：“生存决定于改变的能力。”一个人面临无法改变的环境的时候，要学会改变自己，自己改变了，环境也随着改变。</w:t>
            </w:r>
          </w:p>
          <w:p w14:paraId="2B3AD774">
            <w:pPr>
              <w:keepNext w:val="0"/>
              <w:keepLines w:val="0"/>
              <w:suppressLineNumbers w:val="0"/>
              <w:spacing w:before="0" w:beforeAutospacing="0" w:after="0" w:afterAutospacing="0" w:line="360" w:lineRule="auto"/>
              <w:ind w:left="0" w:right="0"/>
              <w:rPr>
                <w:rFonts w:hint="default"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53C15C83">
            <w:pPr>
              <w:keepNext w:val="0"/>
              <w:keepLines w:val="0"/>
              <w:widowControl/>
              <w:suppressLineNumbers w:val="0"/>
              <w:spacing w:before="0" w:beforeAutospacing="0" w:after="0" w:afterAutospacing="0" w:line="360" w:lineRule="auto"/>
              <w:ind w:left="0" w:right="0"/>
              <w:rPr>
                <w:rFonts w:hint="eastAsia" w:ascii="Times New Roman" w:hAnsi="Times New Roman" w:eastAsia="宋体"/>
                <w:b/>
                <w:color w:val="CC0066"/>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大学生常见心理困惑的种类</w:t>
            </w:r>
            <w:r>
              <w:rPr>
                <w:rFonts w:hint="eastAsia" w:ascii="Times New Roman" w:hAnsi="Times New Roman"/>
                <w:b/>
                <w:color w:val="CC0066"/>
                <w:sz w:val="24"/>
                <w:szCs w:val="24"/>
                <w:lang w:eastAsia="zh-CN"/>
              </w:rPr>
              <w:t>。</w:t>
            </w:r>
          </w:p>
          <w:p w14:paraId="3FD42458">
            <w:pPr>
              <w:keepNext w:val="0"/>
              <w:keepLines w:val="0"/>
              <w:widowControl/>
              <w:numPr>
                <w:ilvl w:val="0"/>
                <w:numId w:val="1"/>
              </w:numPr>
              <w:suppressLineNumbers w:val="0"/>
              <w:spacing w:before="0" w:beforeAutospacing="0" w:after="0" w:afterAutospacing="0" w:line="360" w:lineRule="auto"/>
              <w:ind w:left="0" w:right="0" w:firstLine="480" w:firstLineChars="200"/>
              <w:rPr>
                <w:rFonts w:hint="eastAsia" w:ascii="Times New Roman" w:hAnsi="Times New Roman"/>
                <w:b/>
                <w:sz w:val="24"/>
                <w:szCs w:val="24"/>
              </w:rPr>
            </w:pPr>
            <w:r>
              <w:rPr>
                <w:rFonts w:hint="eastAsia" w:ascii="Times New Roman" w:hAnsi="Times New Roman"/>
                <w:b/>
                <w:sz w:val="24"/>
                <w:szCs w:val="24"/>
              </w:rPr>
              <w:t>学习心理问题</w:t>
            </w:r>
          </w:p>
          <w:p w14:paraId="06FC8B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（一）学习动力不足</w:t>
            </w:r>
          </w:p>
          <w:p w14:paraId="6A086C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rPr>
              <w:t>“为学习而学习”，学习始终不能进入状态，总感到是在巨大的考试压力下被动地学，静下心来想的时候又会感到很苦恼，缺乏对学习必要性的认识和对未来的学习理想</w:t>
            </w:r>
            <w:r>
              <w:rPr>
                <w:rFonts w:hint="eastAsia" w:ascii="Times New Roman" w:hAnsi="Times New Roman"/>
                <w:sz w:val="24"/>
                <w:szCs w:val="24"/>
                <w:lang w:eastAsia="zh-CN"/>
              </w:rPr>
              <w:t>。</w:t>
            </w:r>
          </w:p>
          <w:p w14:paraId="47DA24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（二）学习适应困难</w:t>
            </w:r>
          </w:p>
          <w:p w14:paraId="6BA46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进入大学后，不能把握大学的学习特点和学习规律，在适应大学学习生活方面产生了困难。</w:t>
            </w:r>
          </w:p>
          <w:p w14:paraId="6CDCBC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（三）学习疲劳</w:t>
            </w:r>
          </w:p>
          <w:p w14:paraId="29EEFE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学习疲劳主要体现在生理疲劳、心理疲劳两个方面。</w:t>
            </w:r>
          </w:p>
          <w:p w14:paraId="13F949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（四）学习挫折</w:t>
            </w:r>
          </w:p>
          <w:p w14:paraId="30A52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很多新生在中学时是学习尖子，深得老师的夸奖、家长的喜爱和同学的钦佩。</w:t>
            </w:r>
          </w:p>
          <w:p w14:paraId="3BFB53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（五）考试焦虑</w:t>
            </w:r>
          </w:p>
          <w:p w14:paraId="437F90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lang w:eastAsia="zh-CN"/>
              </w:rPr>
            </w:pPr>
            <w:r>
              <w:rPr>
                <w:rFonts w:hint="eastAsia" w:ascii="Times New Roman" w:hAnsi="Times New Roman"/>
                <w:sz w:val="24"/>
                <w:szCs w:val="24"/>
                <w:lang w:eastAsia="zh-CN"/>
              </w:rPr>
              <w:t>每当考试来临，许多大学生都不同程度地感受着焦虑。</w:t>
            </w:r>
          </w:p>
          <w:p w14:paraId="65535D1E">
            <w:pPr>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Times New Roman" w:hAnsi="Times New Roman"/>
                <w:b/>
                <w:bCs/>
                <w:sz w:val="24"/>
                <w:szCs w:val="24"/>
                <w:lang w:eastAsia="zh-CN"/>
              </w:rPr>
            </w:pPr>
            <w:r>
              <w:rPr>
                <w:rFonts w:hint="eastAsia" w:ascii="Times New Roman" w:hAnsi="Times New Roman"/>
                <w:b/>
                <w:bCs/>
                <w:sz w:val="24"/>
                <w:szCs w:val="24"/>
                <w:lang w:eastAsia="zh-CN"/>
              </w:rPr>
              <w:t>人际交往问题</w:t>
            </w:r>
          </w:p>
          <w:p w14:paraId="52A73FD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textAlignment w:val="auto"/>
              <w:rPr>
                <w:rFonts w:hint="eastAsia" w:ascii="Times New Roman" w:hAnsi="Times New Roman"/>
                <w:sz w:val="24"/>
                <w:szCs w:val="24"/>
                <w:lang w:eastAsia="zh-CN"/>
              </w:rPr>
            </w:pPr>
            <w:r>
              <w:rPr>
                <w:rFonts w:hint="eastAsia" w:ascii="Times New Roman" w:hAnsi="Times New Roman"/>
                <w:sz w:val="24"/>
                <w:szCs w:val="24"/>
                <w:lang w:eastAsia="zh-CN"/>
              </w:rPr>
              <w:t>（一）人际孤独</w:t>
            </w:r>
          </w:p>
          <w:p w14:paraId="640F77B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比较多的新生在入校之初常有一种无依无靠、孤单烦闷的孤独感。</w:t>
            </w:r>
          </w:p>
          <w:p w14:paraId="7A2A3B9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（二）人际冲突</w:t>
            </w:r>
          </w:p>
          <w:p w14:paraId="66894EA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大学生的自尊心都很强，如果在交往中，又缺乏基本的尊重和理解，过分地以自我为中心，苛求、挑剔、猜疑别人。</w:t>
            </w:r>
          </w:p>
          <w:p w14:paraId="0A6EE70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（三）人际关系失调</w:t>
            </w:r>
          </w:p>
          <w:p w14:paraId="5112CDC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有主见变成了偏执己见，心直口快变成了不注意隐私……有些大学生常有这样的苦恼，自己对同学朋友坦诚相见，又乐于助人。</w:t>
            </w:r>
          </w:p>
          <w:p w14:paraId="4BE922E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（四）交往恐怖</w:t>
            </w:r>
          </w:p>
          <w:p w14:paraId="3CAD241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严重自卑的人因担心被别人瞧不起，不敢与人交往；缺乏交往技巧，因担心自己不会说话，不敢与人交往。</w:t>
            </w:r>
          </w:p>
          <w:p w14:paraId="4232C8E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（五）沟通不良</w:t>
            </w:r>
          </w:p>
          <w:p w14:paraId="5CC1669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大学是以集体生活为特征的，同学和舍友分别来自全国各地，不同地域、不同家庭、不同民族。</w:t>
            </w:r>
          </w:p>
          <w:p w14:paraId="21BD4845">
            <w:pPr>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80" w:firstLineChars="200"/>
              <w:jc w:val="left"/>
              <w:textAlignment w:val="auto"/>
              <w:rPr>
                <w:rFonts w:hint="eastAsia" w:ascii="Times New Roman" w:hAnsi="Times New Roman"/>
                <w:sz w:val="24"/>
                <w:szCs w:val="24"/>
                <w:lang w:eastAsia="zh-CN"/>
              </w:rPr>
            </w:pPr>
            <w:r>
              <w:rPr>
                <w:rFonts w:hint="eastAsia" w:ascii="Times New Roman" w:hAnsi="Times New Roman"/>
                <w:b/>
                <w:bCs/>
                <w:sz w:val="24"/>
                <w:szCs w:val="24"/>
                <w:lang w:eastAsia="zh-CN"/>
              </w:rPr>
              <w:t>环境适应问题</w:t>
            </w:r>
          </w:p>
          <w:p w14:paraId="014D9BF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jc w:val="left"/>
              <w:textAlignment w:val="auto"/>
              <w:rPr>
                <w:rFonts w:hint="eastAsia" w:ascii="Times New Roman" w:hAnsi="Times New Roman"/>
                <w:sz w:val="24"/>
                <w:szCs w:val="24"/>
                <w:lang w:eastAsia="zh-CN"/>
              </w:rPr>
            </w:pPr>
            <w:r>
              <w:rPr>
                <w:rFonts w:hint="eastAsia" w:ascii="Times New Roman" w:hAnsi="Times New Roman"/>
                <w:sz w:val="24"/>
                <w:szCs w:val="24"/>
                <w:lang w:eastAsia="zh-CN"/>
              </w:rPr>
              <w:t>（一）生活环境变化</w:t>
            </w:r>
          </w:p>
          <w:p w14:paraId="1C899F7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sz w:val="24"/>
                <w:szCs w:val="24"/>
                <w:lang w:eastAsia="zh-CN"/>
              </w:rPr>
            </w:pPr>
            <w:r>
              <w:rPr>
                <w:rFonts w:hint="eastAsia" w:ascii="Times New Roman" w:hAnsi="Times New Roman"/>
                <w:sz w:val="24"/>
                <w:szCs w:val="24"/>
                <w:lang w:eastAsia="zh-CN"/>
              </w:rPr>
              <w:t>很多新生不习惯大学生活，不仅仅因为他们是独生子女，而是因为集体生活。</w:t>
            </w:r>
          </w:p>
          <w:p w14:paraId="6466B59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sz w:val="24"/>
                <w:szCs w:val="24"/>
                <w:lang w:eastAsia="zh-CN"/>
              </w:rPr>
            </w:pPr>
            <w:r>
              <w:rPr>
                <w:rFonts w:hint="eastAsia" w:ascii="Times New Roman" w:hAnsi="Times New Roman"/>
                <w:sz w:val="24"/>
                <w:szCs w:val="24"/>
                <w:lang w:eastAsia="zh-CN"/>
              </w:rPr>
              <w:t>（二）学校管理变化</w:t>
            </w:r>
          </w:p>
          <w:p w14:paraId="0C8DCA0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sz w:val="24"/>
                <w:szCs w:val="24"/>
                <w:lang w:eastAsia="zh-CN"/>
              </w:rPr>
            </w:pPr>
            <w:r>
              <w:rPr>
                <w:rFonts w:hint="eastAsia" w:ascii="Times New Roman" w:hAnsi="Times New Roman"/>
                <w:sz w:val="24"/>
                <w:szCs w:val="24"/>
                <w:lang w:eastAsia="zh-CN"/>
              </w:rPr>
              <w:t>无论是学习还是生活，大学主要依靠学生自我管理和自我约束，表面上比较宽松，实际上对学生的要求更高。</w:t>
            </w:r>
          </w:p>
          <w:p w14:paraId="6249D04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    （三）社会要求变化</w:t>
            </w:r>
          </w:p>
          <w:p w14:paraId="2767751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Times New Roman" w:hAnsi="Times New Roman"/>
                <w:sz w:val="24"/>
                <w:szCs w:val="24"/>
                <w:lang w:val="en-US" w:eastAsia="zh-CN"/>
              </w:rPr>
            </w:pPr>
            <w:r>
              <w:rPr>
                <w:rFonts w:hint="eastAsia" w:ascii="Times New Roman" w:hAnsi="Times New Roman"/>
                <w:sz w:val="24"/>
                <w:szCs w:val="24"/>
                <w:lang w:val="en-US" w:eastAsia="zh-CN"/>
              </w:rPr>
              <w:t>社会对中学生的要求比较简单，大学生就不同，涉及政治、文教、思想意识、生活方式等诸多方面。</w:t>
            </w:r>
          </w:p>
          <w:p w14:paraId="3BDF1CD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四、恋爱与性心理问题</w:t>
            </w:r>
          </w:p>
          <w:p w14:paraId="3D26143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（一）在恋爱问题上</w:t>
            </w:r>
          </w:p>
          <w:p w14:paraId="55329F9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一些大学生不能很好地处理学业与恋爱的关系，还有人只是为了了解自己的魅力做爱情试验，一旦对方爱上自己又想摆脱，有人已经爱得“惊天动地”了还不知道为什么爱、要不要爱，有人爱错了对象等等。</w:t>
            </w:r>
          </w:p>
          <w:p w14:paraId="48A204E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（二）在性观念上</w:t>
            </w:r>
          </w:p>
          <w:p w14:paraId="7EB3328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据调查，大学生对性问题矛盾心理占 55%，感到敏感的占 53%，神秘感的占 36%，无所适从的占 28%，害怕的占 17%，厌恶的占 10%，性观念的形成出现偏差。</w:t>
            </w:r>
          </w:p>
          <w:p w14:paraId="600AF17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（三）在性心理问题上</w:t>
            </w:r>
          </w:p>
          <w:p w14:paraId="53599D9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大学生处于“性饥饿时期”，一边是萌动的性意识和性欲望，一边是学校和社会的要求，相应地推迟了大学生通过婚姻获得性满足的时间，如果调适不好，容易产生心理及行为的问题。</w:t>
            </w:r>
          </w:p>
          <w:p w14:paraId="0186FED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五、自我同一性问题</w:t>
            </w:r>
          </w:p>
          <w:p w14:paraId="53652C2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尽管埃里克森认为培养自我同一性是青春期的主要发展任务，但事实表明，大学生中由性格认同和自我接纳带来的困扰延续到成年早期还较为普遍，究其原因可能是因为大学生接收的社会信息和同伴影响更加丰富多变，以致稳定的价值观和性格认同将在较晚时期达成。</w:t>
            </w:r>
          </w:p>
          <w:p w14:paraId="743BA0D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b/>
                <w:bCs/>
                <w:sz w:val="24"/>
                <w:szCs w:val="24"/>
                <w:lang w:val="en-US" w:eastAsia="zh-CN"/>
              </w:rPr>
            </w:pPr>
            <w:r>
              <w:rPr>
                <w:rFonts w:hint="default" w:ascii="Times New Roman" w:hAnsi="Times New Roman"/>
                <w:b/>
                <w:bCs/>
                <w:sz w:val="24"/>
                <w:szCs w:val="24"/>
                <w:lang w:val="en-US" w:eastAsia="zh-CN"/>
              </w:rPr>
              <w:t>六、职业发展问题</w:t>
            </w:r>
          </w:p>
          <w:p w14:paraId="7993302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default" w:ascii="Times New Roman" w:hAnsi="Times New Roman"/>
                <w:sz w:val="24"/>
                <w:szCs w:val="24"/>
                <w:lang w:val="en-US" w:eastAsia="zh-CN"/>
              </w:rPr>
            </w:pPr>
            <w:r>
              <w:rPr>
                <w:rFonts w:hint="default" w:ascii="Times New Roman" w:hAnsi="Times New Roman"/>
                <w:sz w:val="24"/>
                <w:szCs w:val="24"/>
                <w:lang w:val="en-US" w:eastAsia="zh-CN"/>
              </w:rPr>
              <w:t>从小到大，每个人都有过很多梦想，最终哪些梦想能成为现实、哪些梦想沦为幻影取决于我们的选择和坚持。有人指出，大学生在毕业前夕由职业选择引发的状态和男女婚前的心理状态比较相似，充满紧张和焦虑，职业发展问题是大学毕业生中十分常见的一类心理困扰。</w:t>
            </w:r>
          </w:p>
          <w:p w14:paraId="44AE59CA">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进一步了解健康与心理健康，</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健康与心理健康</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0732DEA6">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3409DF42">
            <w:pPr>
              <w:keepNext w:val="0"/>
              <w:keepLines w:val="0"/>
              <w:suppressLineNumbers w:val="0"/>
              <w:spacing w:before="0" w:beforeAutospacing="0" w:after="0" w:afterAutospacing="0" w:line="360" w:lineRule="auto"/>
              <w:ind w:left="0" w:right="0" w:firstLine="721" w:firstLineChars="300"/>
              <w:rPr>
                <w:rFonts w:hint="eastAsia" w:ascii="Times New Roman" w:hAnsi="Times New Roman"/>
                <w:b/>
                <w:sz w:val="24"/>
                <w:szCs w:val="24"/>
                <w:lang w:eastAsia="zh-CN"/>
              </w:rPr>
            </w:pPr>
            <w:r>
              <w:rPr>
                <w:rFonts w:hint="eastAsia" w:ascii="Times New Roman" w:hAnsi="Times New Roman"/>
                <w:b/>
                <w:sz w:val="24"/>
                <w:szCs w:val="24"/>
                <w:lang w:eastAsia="zh-CN"/>
              </w:rPr>
              <w:t>开展关于心理的调研活动</w:t>
            </w:r>
          </w:p>
          <w:p w14:paraId="288F018C">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6～8 人一组，每位参与者准备一张</w:t>
            </w:r>
            <w:r>
              <w:rPr>
                <w:rFonts w:hint="eastAsia" w:ascii="Times New Roman" w:hAnsi="Times New Roman"/>
                <w:b/>
                <w:color w:val="CC0066"/>
                <w:sz w:val="24"/>
                <w:szCs w:val="24"/>
                <w:lang w:eastAsia="zh-CN"/>
              </w:rPr>
              <w:t>测试题</w:t>
            </w:r>
            <w:r>
              <w:rPr>
                <w:rFonts w:hint="eastAsia" w:ascii="Times New Roman" w:hAnsi="Times New Roman"/>
                <w:b/>
                <w:color w:val="CC0066"/>
                <w:sz w:val="24"/>
                <w:szCs w:val="24"/>
              </w:rPr>
              <w:t>。在 8～10 分钟内，每人在</w:t>
            </w:r>
            <w:r>
              <w:rPr>
                <w:rFonts w:hint="eastAsia" w:ascii="Times New Roman" w:hAnsi="Times New Roman"/>
                <w:b/>
                <w:color w:val="CC0066"/>
                <w:sz w:val="24"/>
                <w:szCs w:val="24"/>
                <w:lang w:eastAsia="zh-CN"/>
              </w:rPr>
              <w:t>纸上写出答案。</w:t>
            </w:r>
            <w:r>
              <w:rPr>
                <w:rFonts w:hint="eastAsia" w:ascii="Times New Roman" w:hAnsi="Times New Roman"/>
                <w:b/>
                <w:color w:val="CC0066"/>
                <w:sz w:val="24"/>
                <w:szCs w:val="24"/>
              </w:rPr>
              <w:t>小组内交流，同组成员可以提出质疑。</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大学生常见心理困惑的种类</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1924FDA4">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02D9EF7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hint="default" w:ascii="Times New Roman" w:hAnsi="Times New Roman"/>
                <w:b/>
                <w:sz w:val="24"/>
                <w:szCs w:val="24"/>
              </w:rPr>
              <w:t>上一起学习了</w:t>
            </w:r>
            <w:r>
              <w:rPr>
                <w:rFonts w:hint="eastAsia" w:ascii="宋体" w:hAnsi="宋体" w:cs="宋体"/>
                <w:b/>
                <w:kern w:val="0"/>
                <w:sz w:val="24"/>
                <w:szCs w:val="24"/>
              </w:rPr>
              <w:t>大学生常见心理困惑的种类</w:t>
            </w:r>
            <w:r>
              <w:rPr>
                <w:rFonts w:hint="eastAsia" w:ascii="Times New Roman" w:hAnsi="Times New Roman"/>
                <w:b/>
                <w:sz w:val="24"/>
                <w:szCs w:val="24"/>
              </w:rPr>
              <w:t>。因此明白了大学学习不是从一个门槛跨入另一个门槛，而是攀上了一个更高的台阶，每个学生都要对其特点和规律有所认识和把握，都要不断调整和适应，当然，还需要对完成学业过程中的各种努力的结果有一定的心理准备和应对策略。</w:t>
            </w:r>
          </w:p>
          <w:p w14:paraId="00A53458">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747D5AF9">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6755047E">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恋爱与性心理问题有哪些？</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14D10C20">
        <w:trPr>
          <w:trHeight w:val="567" w:hRule="atLeast"/>
          <w:jc w:val="center"/>
        </w:trPr>
        <w:tc>
          <w:tcPr>
            <w:tcW w:w="1453" w:type="dxa"/>
            <w:tcBorders>
              <w:top w:val="dashSmallGap" w:color="F4B083" w:themeColor="accent2" w:themeTint="99"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38C64145">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5A185E97">
            <w:pPr>
              <w:spacing w:line="360" w:lineRule="auto"/>
              <w:jc w:val="both"/>
              <w:rPr>
                <w:rFonts w:ascii="Times New Roman" w:hAnsi="Times New Roman"/>
              </w:rPr>
            </w:pPr>
            <w:r>
              <w:rPr>
                <w:rFonts w:hint="default" w:ascii="Times New Roman" w:hAnsi="Times New Roman"/>
                <w:color w:val="843C0B" w:themeColor="accent2" w:themeShade="80"/>
                <w:sz w:val="24"/>
                <w:szCs w:val="24"/>
              </w:rPr>
              <w:t>（</w:t>
            </w:r>
            <w:r>
              <w:rPr>
                <w:rFonts w:hint="eastAsia" w:ascii="Times New Roman" w:hAnsi="Times New Roman"/>
                <w:color w:val="843C0B" w:themeColor="accent2" w:themeShade="80"/>
                <w:sz w:val="24"/>
                <w:szCs w:val="24"/>
                <w:lang w:val="en-US" w:eastAsia="zh-CN"/>
              </w:rPr>
              <w:t>3</w:t>
            </w:r>
            <w:r>
              <w:rPr>
                <w:rFonts w:hint="default" w:ascii="Times New Roman" w:hAnsi="Times New Roman"/>
                <w:color w:val="843C0B" w:themeColor="accent2" w:themeShade="80"/>
                <w:sz w:val="24"/>
                <w:szCs w:val="24"/>
              </w:rPr>
              <w:t>5</w:t>
            </w:r>
            <w:r>
              <w:rPr>
                <w:rFonts w:hint="eastAsia" w:ascii="Times New Roman" w:hAnsi="Times New Roman"/>
                <w:color w:val="843C0B" w:themeColor="accent2" w:themeShade="80"/>
                <w:sz w:val="24"/>
                <w:szCs w:val="24"/>
              </w:rPr>
              <w:t>min</w:t>
            </w:r>
            <w:r>
              <w:rPr>
                <w:rFonts w:hint="default" w:ascii="Times New Roman" w:hAnsi="Times New Roman"/>
                <w:color w:val="843C0B" w:themeColor="accent2" w:themeShade="80"/>
                <w:sz w:val="24"/>
                <w:szCs w:val="24"/>
              </w:rPr>
              <w:t>）</w:t>
            </w:r>
          </w:p>
        </w:tc>
        <w:tc>
          <w:tcPr>
            <w:tcW w:w="6658" w:type="dxa"/>
            <w:tcBorders>
              <w:top w:val="dashSmallGap" w:color="F4B083" w:themeColor="accent2" w:themeTint="99" w:sz="4" w:space="0"/>
              <w:left w:val="dashSmallGap" w:color="F4B083" w:themeColor="accent2" w:themeTint="99" w:sz="4" w:space="0"/>
              <w:bottom w:val="dashSmallGap" w:color="5B9BD5" w:themeColor="accent1" w:sz="4" w:space="0"/>
              <w:right w:val="dashSmallGap" w:color="F4B083" w:themeColor="accent2" w:themeTint="99" w:sz="4" w:space="0"/>
            </w:tcBorders>
            <w:shd w:val="clear" w:color="auto" w:fill="auto"/>
            <w:vAlign w:val="center"/>
          </w:tcPr>
          <w:p w14:paraId="0C71EB9A">
            <w:pPr>
              <w:keepNext w:val="0"/>
              <w:keepLines w:val="0"/>
              <w:widowControl/>
              <w:suppressLineNumbers w:val="0"/>
              <w:spacing w:before="0" w:beforeAutospacing="0" w:after="0" w:afterAutospacing="0" w:line="360" w:lineRule="auto"/>
              <w:ind w:left="0" w:right="0"/>
              <w:rPr>
                <w:rFonts w:hint="default"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了解了什么是大学生常见心理困惑的种类后，让我们一起来看看大学生常见的心理疾病及其应对措施</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对大学生常见的心理疾病及其应对措施的理解吧</w:t>
            </w:r>
            <w:r>
              <w:rPr>
                <w:rFonts w:hint="eastAsia" w:ascii="Times New Roman" w:hAnsi="Times New Roman"/>
                <w:b/>
                <w:bCs/>
                <w:sz w:val="24"/>
                <w:szCs w:val="24"/>
              </w:rPr>
              <w:t>。</w:t>
            </w:r>
          </w:p>
          <w:p w14:paraId="19A23875">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323A6E00">
            <w:pPr>
              <w:keepNext w:val="0"/>
              <w:keepLines w:val="0"/>
              <w:widowControl/>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对大学生常见的心理疾病及其应对措施有着自己的见解</w:t>
            </w:r>
            <w:r>
              <w:rPr>
                <w:rFonts w:hint="eastAsia" w:ascii="Times New Roman" w:hAnsi="Times New Roman"/>
                <w:b/>
                <w:sz w:val="24"/>
                <w:szCs w:val="24"/>
              </w:rPr>
              <w:t>，但还不够全面和系统，心理问题如果没有得到及时、妥善的调解，随着时间的推移，个体的认知和情绪可能出现扭曲，困扰的程度逐步加深，症状出现泛化并使个体的社会心理功能受损，进而演化成各种心理疾病，如神经症、抑郁发作、心身疾病等。个体的成长环境和家庭教养过程中长期存在的心理偏差可能导致人格障碍。心理疾病易感的人格特质加上强烈的负性生活事件刺激又有可能诱发严重的精神疾病。面对这些异常心理，应当做到“尽早发现、科学诊断、及时治疗”。</w:t>
            </w:r>
          </w:p>
          <w:p w14:paraId="518F54C0">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观看电影</w:t>
            </w:r>
            <w:r>
              <w:rPr>
                <w:rFonts w:hint="eastAsia" w:ascii="Times New Roman" w:hAnsi="Times New Roman"/>
                <w:b/>
                <w:sz w:val="24"/>
                <w:szCs w:val="24"/>
              </w:rPr>
              <w:t>《美丽心灵》</w:t>
            </w:r>
            <w:r>
              <w:rPr>
                <w:rFonts w:hint="eastAsia" w:ascii="Times New Roman" w:hAnsi="Times New Roman"/>
                <w:b/>
                <w:sz w:val="24"/>
                <w:szCs w:val="24"/>
                <w:lang w:eastAsia="zh-CN"/>
              </w:rPr>
              <w:t>片段</w:t>
            </w:r>
          </w:p>
          <w:p w14:paraId="211303D4">
            <w:pPr>
              <w:keepNext w:val="0"/>
              <w:keepLines w:val="0"/>
              <w:widowControl/>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你有什么感受</w:t>
            </w:r>
            <w:r>
              <w:rPr>
                <w:rFonts w:hint="eastAsia" w:ascii="Times New Roman" w:hAnsi="Times New Roman"/>
                <w:b/>
                <w:color w:val="CC0066"/>
                <w:sz w:val="24"/>
                <w:szCs w:val="24"/>
              </w:rPr>
              <w:t>？</w:t>
            </w:r>
          </w:p>
          <w:p w14:paraId="58205FB3">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b/>
                <w:sz w:val="24"/>
                <w:szCs w:val="24"/>
              </w:rPr>
              <w:t>影片中，最能触动人心灵的无疑就是纳什的妻子艾丽西亚对丈夫那种紧紧跟随的爱情。尽管艾丽西亚在帮助纳什治疗的过程中，身体和心灵都承受着巨大的痛苦，但她始终都选择在他身边支持他，帮助他。纳什在深爱着自己的妻子的相助下，毫不畏惧，顽强抗争。经过了几十年的艰难努力，他终于战胜了这个不幸，并于 1994 年获得诺贝尔经济学奖。</w:t>
            </w:r>
          </w:p>
          <w:p w14:paraId="788E1090">
            <w:pPr>
              <w:keepNext w:val="0"/>
              <w:keepLines w:val="0"/>
              <w:suppressLineNumbers w:val="0"/>
              <w:spacing w:before="0" w:beforeAutospacing="0" w:after="0" w:afterAutospacing="0" w:line="360" w:lineRule="auto"/>
              <w:ind w:left="0" w:right="0"/>
              <w:rPr>
                <w:rFonts w:hint="default"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2DF419A2">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大学生常见的心理疾病及其应对措施。</w:t>
            </w:r>
          </w:p>
          <w:p w14:paraId="20F0163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sz w:val="24"/>
                <w:szCs w:val="24"/>
              </w:rPr>
            </w:pPr>
            <w:r>
              <w:rPr>
                <w:rFonts w:hint="eastAsia" w:ascii="Times New Roman" w:hAnsi="Times New Roman"/>
                <w:b/>
                <w:sz w:val="24"/>
                <w:szCs w:val="24"/>
              </w:rPr>
              <w:t>一、神经症</w:t>
            </w:r>
          </w:p>
          <w:p w14:paraId="04F4685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神经症，旧称神经官能症，是一组非精神病性功能障碍，主要表现为持久的心理冲突，患者觉察到或体验到这种冲突并因之而深感痛苦且妨碍心理功能或社会功能，但没有任何可证实的器质性病理基础。</w:t>
            </w:r>
          </w:p>
          <w:p w14:paraId="1756542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（一）恐惧症</w:t>
            </w:r>
          </w:p>
          <w:p w14:paraId="049A4FF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恐惧症（phobia）又称恐怖性神经症，是一种以过分和不切实际地惧怕外界某一客体</w:t>
            </w:r>
          </w:p>
          <w:p w14:paraId="38F5A24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或情境为主要临床表现的神经症。</w:t>
            </w:r>
          </w:p>
          <w:p w14:paraId="3ED179F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rPr>
            </w:pPr>
            <w:r>
              <w:rPr>
                <w:rFonts w:hint="eastAsia" w:ascii="Times New Roman" w:hAnsi="Times New Roman"/>
                <w:b w:val="0"/>
                <w:bCs/>
                <w:sz w:val="24"/>
                <w:szCs w:val="24"/>
              </w:rPr>
              <w:t>1. 症状表现</w:t>
            </w:r>
          </w:p>
          <w:p w14:paraId="5DB0551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rPr>
              <w:t>恐惧被别人注视；恐惧自己会做出丢脸的言谈举止；怕自己在别人面前张口结舌</w:t>
            </w:r>
            <w:r>
              <w:rPr>
                <w:rFonts w:hint="eastAsia" w:ascii="Times New Roman" w:hAnsi="Times New Roman"/>
                <w:b w:val="0"/>
                <w:bCs/>
                <w:sz w:val="24"/>
                <w:szCs w:val="24"/>
                <w:lang w:eastAsia="zh-CN"/>
              </w:rPr>
              <w:t>。</w:t>
            </w:r>
          </w:p>
          <w:p w14:paraId="569DEB6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主要病因</w:t>
            </w:r>
          </w:p>
          <w:p w14:paraId="07C1693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（1）生理原因：美国著名精神病学教授戴维西汉先生指出，社交恐惧症的发病是因为人体内一种叫“5- 羟色胺”的化学物质失调所致。</w:t>
            </w:r>
          </w:p>
          <w:p w14:paraId="5E0B417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（2）心理原因：社交恐惧症患者一般自尊心较强，害怕被别人拒绝。</w:t>
            </w:r>
          </w:p>
          <w:p w14:paraId="731D09C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（3）家庭和社会原因：家庭搬迁或转学过于频繁、从小受家长约束而很少与人交往或本身所处的社会环境较为恶劣等都容易导致社交恐惧。</w:t>
            </w:r>
          </w:p>
          <w:p w14:paraId="3A593C5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应对措施</w:t>
            </w:r>
          </w:p>
          <w:p w14:paraId="1C10104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正确解读社交恐惧：恐惧是人类最原始的情绪体验之一，普遍存在于每个人身上，恐惧甚至可以认为是个体潜意识中的快感体验。</w:t>
            </w:r>
          </w:p>
          <w:p w14:paraId="5EDF8A9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（二）焦虑症</w:t>
            </w:r>
          </w:p>
          <w:p w14:paraId="759D003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焦虑症是一种以焦虑情绪为主的神经症，以广泛和持续性焦虑或反复发作的惊恐不安为主要特征，常伴有自主神经功能紊乱、肌肉紧张与运动性不安。</w:t>
            </w:r>
          </w:p>
          <w:p w14:paraId="5C140DB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症状表现</w:t>
            </w:r>
          </w:p>
          <w:p w14:paraId="6BB7E1A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病理性焦虑反应：持续性或发作性地出现莫名的恐惧、害怕、紧张不安；有一种期待性的危险感甚至濒死感；患者担心自己会失去控制，可能突然昏倒或“发疯”。</w:t>
            </w:r>
          </w:p>
          <w:p w14:paraId="6F372F1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主要病因</w:t>
            </w:r>
          </w:p>
          <w:p w14:paraId="7103602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（1）生理因素：焦虑症患者往往会有 5- 羟色胺、去甲肾上腺素等多种神经递质的失衡，因此也具有一定的遗传性。</w:t>
            </w:r>
          </w:p>
          <w:p w14:paraId="4A92355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（2）精神压力因素：当人们长期面临威胁，处于不利环境之中或遭遇重大的生活事件，对于易感人群就容易诱发焦虑症。</w:t>
            </w:r>
          </w:p>
          <w:p w14:paraId="66BD95D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应对措施</w:t>
            </w:r>
          </w:p>
          <w:p w14:paraId="6B84073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药物治疗：焦虑症患者必须接受药物治疗，常用的抗焦虑剂有安定、氯氮、硝西泮、氟西泮、甲丙氨酯、卡立普多等，部分焦虑症患者还需要结合抗抑郁药治疗。</w:t>
            </w:r>
          </w:p>
          <w:p w14:paraId="601DAD6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（三）强迫症</w:t>
            </w:r>
          </w:p>
          <w:p w14:paraId="0EA1534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强迫症，又称强迫性障碍，是以强迫症状为主要临床相的一种神经症。</w:t>
            </w:r>
          </w:p>
          <w:p w14:paraId="6ACD80B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症状表现</w:t>
            </w:r>
          </w:p>
          <w:p w14:paraId="7EA4975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（1）强迫思维。</w:t>
            </w:r>
          </w:p>
          <w:p w14:paraId="67DF143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强迫性穷思竭虑：患者对自然现象或者日常生活事件发生的原因进行反复无效的思考。</w:t>
            </w:r>
          </w:p>
          <w:p w14:paraId="48B2C8F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（2）强迫行为。</w:t>
            </w:r>
          </w:p>
          <w:p w14:paraId="0075EE1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强迫性仪式动作：患者每次要通过一套程序化的动作来完成日常生活中的某件事。</w:t>
            </w:r>
          </w:p>
          <w:p w14:paraId="62C98BE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主要病因</w:t>
            </w:r>
          </w:p>
          <w:p w14:paraId="5464ED4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（1）性格原因：强迫症患者的性格一般拘谨、忧虑、认真仔细、力求准确、缺乏灵活性、追求完美、爱钻牛角尖、过分严格要求自己、喜爱整齐和有秩序等。</w:t>
            </w:r>
          </w:p>
          <w:p w14:paraId="53173EB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（2）心理社会原因：强烈或持久的精神因素的作用及激烈的情绪体验的影响往往是强迫症发病的直接原因。</w:t>
            </w:r>
          </w:p>
          <w:p w14:paraId="60AA690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应对措施</w:t>
            </w:r>
          </w:p>
          <w:p w14:paraId="1B85BC3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阻断法：当不自觉出现强迫观念或强迫行为时，通过大声喊“停”、默念“毫无必要”或者用橡皮筋弹手腕等方式来强行中止。</w:t>
            </w:r>
          </w:p>
          <w:p w14:paraId="5E20E85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（四）躯体形式障碍</w:t>
            </w:r>
          </w:p>
          <w:p w14:paraId="445FC31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躯体形式障碍是一种以持久的担心或相信各种躯体症状的优</w:t>
            </w:r>
          </w:p>
          <w:p w14:paraId="6E62573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势观念为特征的神经症。</w:t>
            </w:r>
          </w:p>
          <w:p w14:paraId="3B1255F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症状表现</w:t>
            </w:r>
          </w:p>
          <w:p w14:paraId="43F47A2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疑病的心理障碍：患者坚信自己患有严重疾病，为此到处求治，找过许多医生，但反复检查均无阳性特征，或有小毛病但与本人感觉不对称。</w:t>
            </w:r>
          </w:p>
          <w:p w14:paraId="7F4A653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主要病因</w:t>
            </w:r>
          </w:p>
          <w:p w14:paraId="4D87BA7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（1）性格原因：患者大多性格敏感多疑、主观固执、以自我为中心、自怜和孤独。</w:t>
            </w:r>
          </w:p>
          <w:p w14:paraId="2A5415E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（2）心理社会原因：婚姻破裂、子女离别、人际交往减少、孤独不稳定等均可成为疑病症的诱因。</w:t>
            </w:r>
          </w:p>
          <w:p w14:paraId="2FA6CF3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应对措施</w:t>
            </w:r>
          </w:p>
          <w:p w14:paraId="583FB4B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慎重诊断：必须经过严格细致的体检和实验检查，切实排除器质性疾病的可能才能下结论，否则可能延误病情。</w:t>
            </w:r>
          </w:p>
          <w:p w14:paraId="6BCCDC5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（五）神经衰弱</w:t>
            </w:r>
          </w:p>
          <w:p w14:paraId="49703F1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神经衰弱是一种以脑和躯体功能衰弱为主的神经症，是由各种精神因素引起的高级神经活动过度紧张，导致大脑神经功能紊乱而暂时性失调。</w:t>
            </w:r>
          </w:p>
          <w:p w14:paraId="57442EDB">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症状表现</w:t>
            </w:r>
          </w:p>
          <w:p w14:paraId="5EF67DD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脑功能异常：易于疲劳和衰竭、健忘，注意力难以集中或不能持久，记忆力明显减弱，体力、精力不足。</w:t>
            </w:r>
          </w:p>
          <w:p w14:paraId="5DB7F0C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主要病因</w:t>
            </w:r>
          </w:p>
          <w:p w14:paraId="38151FA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（1）性格原因：调查发现，性格胆怯、自卑抑郁、依赖性强、敏感多疑、主观任性、急躁好强、自制力差的人更容易罹患神经衰弱。</w:t>
            </w:r>
          </w:p>
          <w:p w14:paraId="7067655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（2）心理社会原因：学习负担过重、家庭期望过高、父母不和、人际关系紧张、亲人亡故、感情破裂、升学就业困扰、性心理困扰等是诱发青少年学生神经衰弱的主要心理</w:t>
            </w:r>
          </w:p>
          <w:p w14:paraId="2BDEE81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社会因素。</w:t>
            </w:r>
          </w:p>
          <w:p w14:paraId="234C2F0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（3）生理原因：体质不佳、近期躯体疾病有时也易诱发神经衰弱。</w:t>
            </w:r>
          </w:p>
          <w:p w14:paraId="07B4E33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应对措施</w:t>
            </w:r>
          </w:p>
          <w:p w14:paraId="1164A7E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心理治疗：可以寻求专业的心理治疗，充分倾诉内心痛苦、焦虑的感受，分析起病的原因，同时可以通过放松训练、音乐治疗、生物反馈治疗等解除精神压力和紧张情绪，并增加自己的心理自由度。</w:t>
            </w:r>
          </w:p>
          <w:p w14:paraId="5909017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sz w:val="24"/>
                <w:szCs w:val="24"/>
                <w:lang w:eastAsia="zh-CN"/>
              </w:rPr>
            </w:pPr>
            <w:r>
              <w:rPr>
                <w:rFonts w:hint="eastAsia" w:ascii="Times New Roman" w:hAnsi="Times New Roman"/>
                <w:b/>
                <w:sz w:val="24"/>
                <w:szCs w:val="24"/>
                <w:lang w:eastAsia="zh-CN"/>
              </w:rPr>
              <w:t>二、心境障碍</w:t>
            </w:r>
          </w:p>
          <w:p w14:paraId="76F37CE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心境障碍，又称情感性精神障碍，是以明显而持久的心境高涨或心境低落为主的一组精神障碍。</w:t>
            </w:r>
          </w:p>
          <w:p w14:paraId="4839518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（一）症状表现</w:t>
            </w:r>
          </w:p>
          <w:p w14:paraId="55B46B5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情绪低落</w:t>
            </w:r>
          </w:p>
          <w:p w14:paraId="12278F8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患者外表并不一定有明显的异常表现，但自觉心情压抑、沮丧、苦闷、无精打采，对日常活动缺乏兴趣。</w:t>
            </w:r>
          </w:p>
          <w:p w14:paraId="373FC68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认知障碍</w:t>
            </w:r>
          </w:p>
          <w:p w14:paraId="76D92AD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患者自我评价过低，消极地看待自我、自己的经验和自己的未来（抑郁症患者认知三联征）。</w:t>
            </w:r>
          </w:p>
          <w:p w14:paraId="2EDE83A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意志行为能力低下</w:t>
            </w:r>
          </w:p>
          <w:p w14:paraId="31E15E4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精神不振，反应缓慢，对学习、工作缺乏信心，效率低下。意志行为退缩，缺乏动力和活力，尽量回避与人交往和担负责任。</w:t>
            </w:r>
          </w:p>
          <w:p w14:paraId="505AC2B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4. 躯体症状</w:t>
            </w:r>
          </w:p>
          <w:p w14:paraId="5DE5412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全身疲乏，缺乏体力和精力，常有胸闷、心悸、腹痛、食欲不振、便秘、月经失调、性欲下降、失眠、多梦、早醒等症状。</w:t>
            </w:r>
          </w:p>
          <w:p w14:paraId="2A97534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5. 自杀倾向</w:t>
            </w:r>
          </w:p>
          <w:p w14:paraId="6C2D3DD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大多数患者有消极观念，声称“生不如死”，少数重症患者有自杀的危险。</w:t>
            </w:r>
          </w:p>
          <w:p w14:paraId="0C1EB97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（二）主要病因</w:t>
            </w:r>
          </w:p>
          <w:p w14:paraId="4934675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抑郁症的病因比较复杂，发病常常与多个方面的综合影响有关。大量的案例分析和诊疗经验发现，抑郁症患者具有一些心理素质和性格特征上的易感因素。</w:t>
            </w:r>
          </w:p>
          <w:p w14:paraId="6B4B1B0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（三）应对措施</w:t>
            </w:r>
          </w:p>
          <w:p w14:paraId="7ADCF5A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科学诊断，接受心理治疗</w:t>
            </w:r>
          </w:p>
          <w:p w14:paraId="377DA7D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一个人当出现抑郁症可疑症状时，应及时到专业的心理咨询中心或医院精神卫生门诊寻求科学诊断。</w:t>
            </w:r>
          </w:p>
          <w:p w14:paraId="0F84D8E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辅以药物治疗</w:t>
            </w:r>
          </w:p>
          <w:p w14:paraId="7989C76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抑郁症患者（尤其在重症情况下）通常情绪低落，思维迟缓，意志行动能力下降，并伴随一系列饮食、睡眠和行为障碍。</w:t>
            </w:r>
          </w:p>
          <w:p w14:paraId="7333CDE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坚持自我调整</w:t>
            </w:r>
          </w:p>
          <w:p w14:paraId="33EC761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心理治疗和药物治疗的疗效巩固需要患者本身做一些努力和尝试。</w:t>
            </w:r>
          </w:p>
          <w:p w14:paraId="7FC3A8C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bCs w:val="0"/>
                <w:sz w:val="24"/>
                <w:szCs w:val="24"/>
                <w:lang w:eastAsia="zh-CN"/>
              </w:rPr>
            </w:pPr>
            <w:r>
              <w:rPr>
                <w:rFonts w:hint="eastAsia" w:ascii="Times New Roman" w:hAnsi="Times New Roman"/>
                <w:b/>
                <w:bCs w:val="0"/>
                <w:sz w:val="24"/>
                <w:szCs w:val="24"/>
                <w:lang w:eastAsia="zh-CN"/>
              </w:rPr>
              <w:t>三、应激相关障碍</w:t>
            </w:r>
          </w:p>
          <w:p w14:paraId="2F66B3C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应激相关障碍，旧称反应性精神障碍或心因性精神障碍，是指一组主要由心理、社会（环境）因素引起异常心理反应而导致的精神障碍。</w:t>
            </w:r>
          </w:p>
          <w:p w14:paraId="1BDA63D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（一）症状表现</w:t>
            </w:r>
          </w:p>
          <w:p w14:paraId="2B7ABAA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意识模糊状态</w:t>
            </w:r>
          </w:p>
          <w:p w14:paraId="44C5534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受刺激发病后，对周围事物感知不清，迷惑，注意力涣散，定向力障碍。严重者可出现表情呆滞、不语不动、对外界刺激无反应。</w:t>
            </w:r>
          </w:p>
          <w:p w14:paraId="2E1B3DD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抑郁状态</w:t>
            </w:r>
          </w:p>
          <w:p w14:paraId="67AE007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在强烈的精神创伤下，情绪低落、沮丧、兴奋降低、悔恨内疚、应答反应迟缓、低声细语、消极悲观。</w:t>
            </w:r>
          </w:p>
          <w:p w14:paraId="4AEBEA5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偏执状态</w:t>
            </w:r>
          </w:p>
          <w:p w14:paraId="2408458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发病后敏感多疑，捕风捉影，表现出紧张、恐惧，继而出现牵连观念及被害妄想等。</w:t>
            </w:r>
          </w:p>
          <w:p w14:paraId="7D944E1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（二）主要病因</w:t>
            </w:r>
          </w:p>
          <w:p w14:paraId="2BB8A32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该病的发作与精神刺激因素有直接的因果关系，个体的性格特征可能较为脆弱、敏</w:t>
            </w:r>
          </w:p>
          <w:p w14:paraId="1ED1B9C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感，倾向于内归因。</w:t>
            </w:r>
          </w:p>
          <w:p w14:paraId="44B0FAB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（三）应对措施</w:t>
            </w:r>
          </w:p>
          <w:p w14:paraId="11FF4CE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迅速消除或避开刺激情境</w:t>
            </w:r>
          </w:p>
          <w:p w14:paraId="677E8B7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患者的症状表现常反映患者的内心矛盾和精神创伤的内容，消除刺激原因，及时治疗能较快康复，且很少留后遗症，如无重大精神创伤，无复发之忧。</w:t>
            </w:r>
          </w:p>
          <w:p w14:paraId="4DB3225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心理疏导</w:t>
            </w:r>
          </w:p>
          <w:p w14:paraId="5427E91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引导患者宣泄情绪，仪式性地完成未遂心愿（比如亲人丧失没有送终引起的内疚、自责和悲痛，需要补充完成祭奠仪式来表达哀伤），做好日常生活安排等，有助于患者尽快调整情绪和精神状态。</w:t>
            </w:r>
          </w:p>
          <w:p w14:paraId="58DAB07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药物治疗</w:t>
            </w:r>
          </w:p>
          <w:p w14:paraId="737C75D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适当应用精神药物，针对不同的病症可服用抗抑郁、抗偏执、抗兴奋药物，解除精神紊乱状况，重症患者最好住院治疗和观察。</w:t>
            </w:r>
          </w:p>
          <w:p w14:paraId="029926D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bCs w:val="0"/>
                <w:sz w:val="24"/>
                <w:szCs w:val="24"/>
                <w:lang w:eastAsia="zh-CN"/>
              </w:rPr>
            </w:pPr>
            <w:r>
              <w:rPr>
                <w:rFonts w:hint="eastAsia" w:ascii="Times New Roman" w:hAnsi="Times New Roman"/>
                <w:b/>
                <w:bCs w:val="0"/>
                <w:sz w:val="24"/>
                <w:szCs w:val="24"/>
                <w:lang w:eastAsia="zh-CN"/>
              </w:rPr>
              <w:t>四、人格障碍</w:t>
            </w:r>
          </w:p>
          <w:p w14:paraId="062A8F0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人格障碍又称变态人格、人格异常、病态人格，是指人格特征明显偏离正常，形成了一贯的反映个人生活风格和人际关系的异常行为模式。</w:t>
            </w:r>
          </w:p>
          <w:p w14:paraId="673482E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（一）症状表现</w:t>
            </w:r>
          </w:p>
          <w:p w14:paraId="0BCF781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人格障碍在临床上表现为多种类型，大学生群体较常见的有以下几种。</w:t>
            </w:r>
          </w:p>
          <w:p w14:paraId="5B7385E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偏执型人格障碍</w:t>
            </w:r>
          </w:p>
          <w:p w14:paraId="39E1D78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主要特征是固执、猜疑、心胸狭窄、好嫉妒。自我评价过高，对挫折与拒绝过分敏感，且在遇到挫折时易于责备他人或推诿责任。</w:t>
            </w:r>
          </w:p>
          <w:p w14:paraId="7FF7A7B8">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强迫型人格障碍</w:t>
            </w:r>
          </w:p>
          <w:p w14:paraId="54F455A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表现为刻板保守，过分要求严格与完美无缺，责任感过强，缺乏安全感。</w:t>
            </w:r>
          </w:p>
          <w:p w14:paraId="2B7A316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冲动型人格障碍</w:t>
            </w:r>
          </w:p>
          <w:p w14:paraId="5424EEC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又称攻击型人格障碍，主要特征是行为冲动不计后果，伴随阵发性的情感爆发，强烈的愤怒爆发常导致暴力，做出破坏和伤人的攻击行为。</w:t>
            </w:r>
          </w:p>
          <w:p w14:paraId="300654D0">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表演型人格障碍</w:t>
            </w:r>
          </w:p>
          <w:p w14:paraId="65A3D22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又称癔症型人格障碍，主要特征是过分做作、夸张、感情用事，通过戏剧性的行为引人注意。</w:t>
            </w:r>
          </w:p>
          <w:p w14:paraId="2DF998B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5. 分裂型人格障碍</w:t>
            </w:r>
          </w:p>
          <w:p w14:paraId="69C4C9D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主要表现为观念、行为、外貌妆饰奇特，情感冷漠，人际关系明显缺陷。</w:t>
            </w:r>
          </w:p>
          <w:p w14:paraId="560AE25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6. 反社会型人格障碍</w:t>
            </w:r>
          </w:p>
          <w:p w14:paraId="61D6AA0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表现为缺乏正常人之间的爱和责任感，以致经常违反各种社会规则，甚至实施违法犯罪行为。</w:t>
            </w:r>
          </w:p>
          <w:p w14:paraId="55D574B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（二）主要病因</w:t>
            </w:r>
          </w:p>
          <w:p w14:paraId="52011DF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环境因素</w:t>
            </w:r>
          </w:p>
          <w:p w14:paraId="4782B9B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儿童早期的成长环境和家庭教育对人格的发展非常重要，父母过于严厉、过于溺爱或幼年遭受重大创伤性事件以及家庭周围不良的社会环境会对儿童人格的发展产生严重的负面影响。</w:t>
            </w:r>
          </w:p>
          <w:p w14:paraId="260D904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病理生理因素</w:t>
            </w:r>
          </w:p>
          <w:p w14:paraId="508E837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经过对脑电图的研究发现，人格障碍者的大脑皮层成熟延迟，即冲动控制能力和社会意识发展延迟。</w:t>
            </w:r>
          </w:p>
          <w:p w14:paraId="4688385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（三）应对措施</w:t>
            </w:r>
          </w:p>
          <w:p w14:paraId="703BEE9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人格障碍一旦形成很难纠正，不易改变，目前尚没有很好的治疗办法，但可以做一些调适。尽管药物不能改善患者的人格结构，但可以缓解某些并发的症状，帮助患者改善精神状况。</w:t>
            </w:r>
          </w:p>
          <w:p w14:paraId="57D91BB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五、精神分裂症</w:t>
            </w:r>
          </w:p>
          <w:p w14:paraId="3CB81D2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精神分裂症是以个性改变，思维、情感、行为的分裂，心理活动与社会环境的不协调为特征的一类常见的且表现最为严重的精神病。</w:t>
            </w:r>
          </w:p>
          <w:p w14:paraId="7411938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（一）症状表现</w:t>
            </w:r>
          </w:p>
          <w:p w14:paraId="21B201A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1. 感知障碍</w:t>
            </w:r>
          </w:p>
          <w:p w14:paraId="1EDBE6C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患者常出现错觉和幻觉，比如有一患者认为有人在屋顶上说话，出去看未见人，遂以为瓦片下有录音机。</w:t>
            </w:r>
          </w:p>
          <w:p w14:paraId="7B9148B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2. 思维障碍</w:t>
            </w:r>
          </w:p>
          <w:p w14:paraId="0FCFB4F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包括思维贫乏、思维破裂、思维中断、思维逻辑倒错、语词新作、矛盾观念性思维、象征性思维、刻板或重复语言、妄想（比如钟情妄想、关系妄想、被害妄想、嫉妒妄想、夸大妄想、知罪妄想）等。</w:t>
            </w:r>
          </w:p>
          <w:p w14:paraId="7FE1A01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3. 情绪障碍</w:t>
            </w:r>
          </w:p>
          <w:p w14:paraId="3B6F46F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患者常出现情感淡漠，对外界刺激缺乏相应的情感反应，表情呆板，和周围环境失去联系。也有的患者出现情感倒错，认识的内容与情感之间无一致的关系。</w:t>
            </w:r>
          </w:p>
          <w:p w14:paraId="0F57577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4. 意志行为障碍</w:t>
            </w:r>
          </w:p>
          <w:p w14:paraId="18C5FA3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常见的有意志增强（比如坚持进行永动机的发明）、意识丧失、木僵状态、违拗、被动性服从、古怪动作、刻板模仿等。</w:t>
            </w:r>
          </w:p>
          <w:p w14:paraId="0B69230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5. 自知力障碍</w:t>
            </w:r>
          </w:p>
          <w:p w14:paraId="093C761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患者对自己的主观状态和精神病状态不能正确认识，不认为自己有病，不能意识到自己和过去不同。</w:t>
            </w:r>
          </w:p>
          <w:p w14:paraId="47970AA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6. 内向性</w:t>
            </w:r>
          </w:p>
          <w:p w14:paraId="410D484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患者陷入严重的离群索居、与世隔绝的状态，整天做白日梦，生活在幻想世界。有的表现出双重人格或人格障碍。</w:t>
            </w:r>
          </w:p>
          <w:p w14:paraId="5C1E48CB">
            <w:pPr>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eastAsia="zh-CN"/>
              </w:rPr>
            </w:pPr>
            <w:r>
              <w:rPr>
                <w:rFonts w:hint="eastAsia" w:ascii="Times New Roman" w:hAnsi="Times New Roman"/>
                <w:b w:val="0"/>
                <w:bCs/>
                <w:sz w:val="24"/>
                <w:szCs w:val="24"/>
                <w:lang w:eastAsia="zh-CN"/>
              </w:rPr>
              <w:t>症状类型</w:t>
            </w:r>
          </w:p>
          <w:p w14:paraId="19A6205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1. 青春型</w:t>
            </w:r>
          </w:p>
          <w:p w14:paraId="796D079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以联想障碍、精神活动全面紊乱、思维松散破裂、行为愚蠢、恶作剧以及性轻浮为多见。</w:t>
            </w:r>
          </w:p>
          <w:p w14:paraId="2586C48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2. 偏执型</w:t>
            </w:r>
          </w:p>
          <w:p w14:paraId="4071D4E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以妄想、幻觉为主。</w:t>
            </w:r>
          </w:p>
          <w:p w14:paraId="4C3DC1F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3. 紧张型</w:t>
            </w:r>
          </w:p>
          <w:p w14:paraId="5FE2742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以精神运动性抑制障碍、紧张性木僵和紧张性兴奋交替出现为主。</w:t>
            </w:r>
          </w:p>
          <w:p w14:paraId="06AC6D7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4. 单纯型</w:t>
            </w:r>
          </w:p>
          <w:p w14:paraId="2842091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以起病缓慢、持续发展意向减退、退缩、懒散为特征，治疗困难，预后不良。</w:t>
            </w:r>
          </w:p>
          <w:p w14:paraId="167FBBF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（三）主要病因</w:t>
            </w:r>
          </w:p>
          <w:p w14:paraId="6D99110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精神分裂症的确切病因尚不清楚，根据案例统计经验发现，可能和以下几个方面的原因有关。</w:t>
            </w:r>
          </w:p>
          <w:p w14:paraId="7673563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1. 遗传因素</w:t>
            </w:r>
          </w:p>
          <w:p w14:paraId="653618E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调查表明，精神分裂症患者家庭成员患病率比一般人口患病率高出 6.2 倍。</w:t>
            </w:r>
          </w:p>
          <w:p w14:paraId="0083644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2. 个性因素</w:t>
            </w:r>
          </w:p>
          <w:p w14:paraId="41BCAE7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患者病前大多具有胆小、话少、敏感、孤僻、消极、冷漠、好幻想等性格特征。</w:t>
            </w:r>
          </w:p>
          <w:p w14:paraId="0171230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3. 环境因素</w:t>
            </w:r>
          </w:p>
          <w:p w14:paraId="2486188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大部分患者的发病与精神刺激有关，病前常有恋爱、家庭、生活、工作、学习、经济、人际关系等问题引起的心理矛盾和冲突。</w:t>
            </w:r>
          </w:p>
          <w:p w14:paraId="104919E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4. 大脑损伤</w:t>
            </w:r>
          </w:p>
          <w:p w14:paraId="1182505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脑外伤、脑瘤、铅中毒等也可能致使精神分裂症状。</w:t>
            </w:r>
          </w:p>
          <w:p w14:paraId="1DF695F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（四）应对措施</w:t>
            </w:r>
          </w:p>
          <w:p w14:paraId="1625EB3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1. 及早识别</w:t>
            </w:r>
          </w:p>
          <w:p w14:paraId="52B86C0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精神分裂症患者早期就会出现一些荒谬行为，但自己无自知力，周围人应该及早识别其与抑郁症、强迫症、人格障碍之间不同的异常病症，推荐到专业的心理咨询或精神治疗机构进行诊断，以便能够得到及时的治疗，控制病情的迁延。</w:t>
            </w:r>
          </w:p>
          <w:p w14:paraId="0247639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eastAsia" w:ascii="Times New Roman" w:hAnsi="Times New Roman"/>
                <w:b w:val="0"/>
                <w:bCs/>
                <w:sz w:val="24"/>
                <w:szCs w:val="24"/>
                <w:lang w:val="en-US" w:eastAsia="zh-CN"/>
              </w:rPr>
            </w:pPr>
            <w:r>
              <w:rPr>
                <w:rFonts w:hint="eastAsia" w:ascii="Times New Roman" w:hAnsi="Times New Roman"/>
                <w:b w:val="0"/>
                <w:bCs/>
                <w:sz w:val="24"/>
                <w:szCs w:val="24"/>
                <w:lang w:val="en-US" w:eastAsia="zh-CN"/>
              </w:rPr>
              <w:t>2. 药物治疗</w:t>
            </w:r>
          </w:p>
          <w:p w14:paraId="6FF5275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left"/>
              <w:textAlignment w:val="auto"/>
              <w:rPr>
                <w:rFonts w:hint="default" w:ascii="Times New Roman" w:hAnsi="Times New Roman"/>
                <w:b w:val="0"/>
                <w:bCs/>
                <w:sz w:val="24"/>
                <w:szCs w:val="24"/>
                <w:lang w:val="en-US" w:eastAsia="zh-CN"/>
              </w:rPr>
            </w:pPr>
            <w:r>
              <w:rPr>
                <w:rFonts w:hint="eastAsia" w:ascii="Times New Roman" w:hAnsi="Times New Roman"/>
                <w:b w:val="0"/>
                <w:bCs/>
                <w:sz w:val="24"/>
                <w:szCs w:val="24"/>
                <w:lang w:val="en-US" w:eastAsia="zh-CN"/>
              </w:rPr>
              <w:t>精神分裂症必须长期坚持抗精神病药物治疗，经常使用的药物有氯丙嗪、氯氮平、奋乃静、舒必制、氟哌啶醇等。</w:t>
            </w:r>
          </w:p>
          <w:p w14:paraId="356F9A6E">
            <w:pPr>
              <w:widowControl/>
              <w:spacing w:line="360" w:lineRule="auto"/>
              <w:jc w:val="both"/>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F4B083" w:themeColor="accent2" w:themeTint="99" w:sz="4" w:space="0"/>
              <w:left w:val="dashSmallGap" w:color="F4B083" w:themeColor="accent2" w:themeTint="99" w:sz="4" w:space="0"/>
              <w:bottom w:val="dashSmallGap" w:color="5B9BD5" w:themeColor="accent1" w:sz="4" w:space="0"/>
            </w:tcBorders>
            <w:shd w:val="clear" w:color="auto" w:fill="auto"/>
            <w:vAlign w:val="center"/>
          </w:tcPr>
          <w:p w14:paraId="2C6D2038">
            <w:pPr>
              <w:spacing w:line="360" w:lineRule="auto"/>
              <w:jc w:val="both"/>
              <w:rPr>
                <w:rFonts w:ascii="Times New Roman" w:hAnsi="Times New Roman"/>
                <w:b w:val="0"/>
                <w:bCs/>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进一步了解大学生常见的心理疾病及其应对措施，</w:t>
            </w:r>
            <w:r>
              <w:rPr>
                <w:rFonts w:hint="eastAsia" w:ascii="Times New Roman" w:hAnsi="Times New Roman"/>
                <w:b/>
                <w:sz w:val="24"/>
                <w:szCs w:val="24"/>
              </w:rPr>
              <w:t>并通过</w:t>
            </w:r>
            <w:r>
              <w:rPr>
                <w:rFonts w:hint="eastAsia" w:ascii="Times New Roman" w:hAnsi="Times New Roman"/>
                <w:b/>
                <w:sz w:val="24"/>
                <w:szCs w:val="24"/>
                <w:lang w:eastAsia="zh-CN"/>
              </w:rPr>
              <w:t>观看电影</w:t>
            </w:r>
            <w:r>
              <w:rPr>
                <w:rFonts w:hint="eastAsia" w:ascii="Times New Roman" w:hAnsi="Times New Roman"/>
                <w:b/>
                <w:sz w:val="24"/>
                <w:szCs w:val="24"/>
              </w:rPr>
              <w:t>，客观直接的展示学习</w:t>
            </w:r>
            <w:r>
              <w:rPr>
                <w:rFonts w:hint="eastAsia" w:ascii="Times New Roman" w:hAnsi="Times New Roman"/>
                <w:b/>
                <w:sz w:val="24"/>
                <w:szCs w:val="24"/>
                <w:lang w:eastAsia="zh-CN"/>
              </w:rPr>
              <w:t>大学生常见的心理疾病及其应对措施</w:t>
            </w:r>
            <w:r>
              <w:rPr>
                <w:rFonts w:hint="eastAsia" w:ascii="Times New Roman" w:hAnsi="Times New Roman"/>
                <w:b/>
                <w:sz w:val="24"/>
                <w:szCs w:val="24"/>
              </w:rPr>
              <w:t>。</w:t>
            </w:r>
          </w:p>
        </w:tc>
      </w:tr>
      <w:tr w14:paraId="6EB8AE03">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DEEBF6" w:themeFill="accent1" w:themeFillTint="32"/>
            <w:vAlign w:val="center"/>
          </w:tcPr>
          <w:p w14:paraId="1773102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646C0E3">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auto"/>
            <w:vAlign w:val="center"/>
          </w:tcPr>
          <w:p w14:paraId="71EE68B8">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23C8A33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b/>
                <w:sz w:val="24"/>
                <w:szCs w:val="24"/>
              </w:rPr>
            </w:pPr>
            <w:r>
              <w:rPr>
                <w:rFonts w:hint="eastAsia" w:ascii="Times New Roman" w:hAnsi="Times New Roman"/>
                <w:b/>
                <w:sz w:val="24"/>
                <w:szCs w:val="24"/>
              </w:rPr>
              <w:t>我真棒——红色轰炸</w:t>
            </w:r>
          </w:p>
          <w:p w14:paraId="39964419">
            <w:pPr>
              <w:keepNext w:val="0"/>
              <w:keepLines w:val="0"/>
              <w:suppressLineNumbers w:val="0"/>
              <w:spacing w:before="0" w:beforeAutospacing="0" w:after="0" w:afterAutospacing="0" w:line="360" w:lineRule="auto"/>
              <w:ind w:left="0" w:right="0"/>
              <w:rPr>
                <w:rFonts w:hint="eastAsia"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1. 做信封：每个同学自己做个信封，信封上写上自己的名字。</w:t>
            </w:r>
          </w:p>
          <w:p w14:paraId="7F9FF6E0">
            <w:pPr>
              <w:keepNext w:val="0"/>
              <w:keepLines w:val="0"/>
              <w:suppressLineNumbers w:val="0"/>
              <w:spacing w:before="0" w:beforeAutospacing="0" w:after="0" w:afterAutospacing="0" w:line="360" w:lineRule="auto"/>
              <w:ind w:left="0" w:right="0"/>
              <w:rPr>
                <w:rFonts w:hint="eastAsia" w:ascii="Times New Roman" w:hAnsi="Times New Roman"/>
                <w:b/>
                <w:color w:val="CC0066"/>
                <w:sz w:val="24"/>
                <w:szCs w:val="24"/>
              </w:rPr>
            </w:pPr>
            <w:r>
              <w:rPr>
                <w:rFonts w:hint="eastAsia" w:ascii="Times New Roman" w:hAnsi="Times New Roman"/>
                <w:b/>
                <w:color w:val="CC0066"/>
                <w:sz w:val="24"/>
                <w:szCs w:val="24"/>
              </w:rPr>
              <w:t>2. 做卡片：每个同学准备 10 张左右的卡片。</w:t>
            </w:r>
          </w:p>
          <w:p w14:paraId="5A87AC23">
            <w:pPr>
              <w:spacing w:line="360" w:lineRule="auto"/>
              <w:rPr>
                <w:rFonts w:hint="eastAsia" w:ascii="宋体" w:hAnsi="宋体" w:eastAsia="宋体" w:cs="宋体"/>
                <w:sz w:val="24"/>
                <w:szCs w:val="24"/>
              </w:rPr>
            </w:pPr>
            <w:r>
              <w:rPr>
                <w:rFonts w:hint="eastAsia" w:ascii="Times New Roman" w:hAnsi="Times New Roman"/>
                <w:b/>
                <w:color w:val="CC0066"/>
                <w:sz w:val="24"/>
                <w:szCs w:val="24"/>
              </w:rPr>
              <w:t>3. 写优点：每个同学从三个范围（教室小组成员、宿舍成员、班级内所有成员）中选择同学，并分别在卡片上写出他们 5 个左右的优点。（注意：要诚恳，不要阿谀奉承）</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auto"/>
            <w:vAlign w:val="center"/>
          </w:tcPr>
          <w:p w14:paraId="302BF362">
            <w:pPr>
              <w:spacing w:line="360" w:lineRule="auto"/>
              <w:rPr>
                <w:rFonts w:hint="eastAsia" w:ascii="宋体" w:hAnsi="宋体" w:eastAsia="宋体" w:cs="宋体"/>
                <w:b/>
                <w:sz w:val="24"/>
                <w:szCs w:val="24"/>
              </w:rPr>
            </w:pPr>
            <w:r>
              <w:rPr>
                <w:rFonts w:hint="eastAsia" w:ascii="Times New Roman" w:hAnsi="Times New Roman"/>
                <w:b/>
                <w:sz w:val="24"/>
                <w:szCs w:val="24"/>
              </w:rPr>
              <w:t>增强对</w:t>
            </w:r>
            <w:r>
              <w:rPr>
                <w:rFonts w:hint="eastAsia" w:ascii="Times New Roman" w:hAnsi="Times New Roman"/>
                <w:b/>
                <w:sz w:val="24"/>
                <w:szCs w:val="24"/>
                <w:lang w:eastAsia="zh-CN"/>
              </w:rPr>
              <w:t>大学生常见的心理疾病及其应对措施</w:t>
            </w:r>
            <w:r>
              <w:rPr>
                <w:rFonts w:hint="eastAsia" w:ascii="Times New Roman" w:hAnsi="Times New Roman"/>
                <w:b/>
                <w:sz w:val="24"/>
                <w:szCs w:val="24"/>
              </w:rPr>
              <w:t>的理解</w:t>
            </w:r>
            <w:r>
              <w:rPr>
                <w:rFonts w:hint="eastAsia" w:ascii="Times New Roman" w:hAnsi="Times New Roman"/>
                <w:sz w:val="24"/>
                <w:szCs w:val="24"/>
              </w:rPr>
              <w:t>。</w:t>
            </w:r>
          </w:p>
        </w:tc>
      </w:tr>
      <w:tr w14:paraId="0F0D0AF4">
        <w:trPr>
          <w:trHeight w:val="567" w:hRule="atLeast"/>
          <w:jc w:val="center"/>
        </w:trPr>
        <w:tc>
          <w:tcPr>
            <w:tcW w:w="1453" w:type="dxa"/>
            <w:tcBorders>
              <w:top w:val="dashSmallGap" w:color="5B9BD5" w:themeColor="accent1" w:sz="4" w:space="0"/>
              <w:bottom w:val="dashSmallGap" w:color="FFC000" w:themeColor="accent4" w:sz="4" w:space="0"/>
              <w:right w:val="dashSmallGap" w:color="70AD47" w:themeColor="accent6" w:sz="4" w:space="0"/>
            </w:tcBorders>
            <w:shd w:val="clear" w:color="auto" w:fill="E2EFDA" w:themeFill="accent6" w:themeFillTint="32"/>
            <w:vAlign w:val="center"/>
          </w:tcPr>
          <w:p w14:paraId="007C44B7">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0BB75F1F">
            <w:pPr>
              <w:spacing w:line="360" w:lineRule="auto"/>
              <w:jc w:val="center"/>
              <w:rPr>
                <w:rFonts w:hint="eastAsia" w:ascii="微软雅黑" w:hAnsi="微软雅黑" w:eastAsia="微软雅黑"/>
                <w:b/>
                <w:color w:val="385723" w:themeColor="accent6" w:themeShade="80"/>
                <w:sz w:val="24"/>
                <w:szCs w:val="24"/>
                <w:lang w:eastAsia="zh-CN"/>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FC000" w:themeColor="accent4" w:sz="4" w:space="0"/>
              <w:right w:val="dashSmallGap" w:color="70AD47" w:themeColor="accent6" w:sz="4" w:space="0"/>
            </w:tcBorders>
            <w:shd w:val="clear" w:color="auto" w:fill="auto"/>
            <w:vAlign w:val="center"/>
          </w:tcPr>
          <w:p w14:paraId="1655DE3A">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72EA3DA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b/>
                <w:sz w:val="24"/>
                <w:szCs w:val="24"/>
                <w:lang w:eastAsia="zh-CN"/>
              </w:rPr>
            </w:pPr>
            <w:r>
              <w:rPr>
                <w:rFonts w:hint="eastAsia" w:ascii="Times New Roman" w:hAnsi="Times New Roman"/>
                <w:b/>
                <w:sz w:val="24"/>
                <w:szCs w:val="24"/>
              </w:rPr>
              <w:t>这节课</w:t>
            </w:r>
            <w:r>
              <w:rPr>
                <w:rFonts w:hint="default" w:ascii="Times New Roman" w:hAnsi="Times New Roman"/>
                <w:b/>
                <w:sz w:val="24"/>
                <w:szCs w:val="24"/>
              </w:rPr>
              <w:t>上一起学习了</w:t>
            </w:r>
            <w:r>
              <w:rPr>
                <w:rFonts w:hint="eastAsia" w:ascii="宋体" w:hAnsi="宋体" w:cs="宋体"/>
                <w:b/>
                <w:kern w:val="0"/>
                <w:sz w:val="24"/>
                <w:szCs w:val="24"/>
              </w:rPr>
              <w:t>大学生常见的心理疾病及其应对措施</w:t>
            </w:r>
            <w:r>
              <w:rPr>
                <w:rFonts w:hint="eastAsia" w:ascii="Times New Roman" w:hAnsi="Times New Roman"/>
                <w:b/>
                <w:sz w:val="24"/>
                <w:szCs w:val="24"/>
              </w:rPr>
              <w:t>。因此明白了心理疾病易感的人格特质加上强烈的负性生活事件刺激又有可能诱发严重的精神疾病。面对这些异常心理，应当做到“尽早发现、科学诊断、及时治疗”。</w:t>
            </w:r>
          </w:p>
          <w:p w14:paraId="67B49B18">
            <w:pPr>
              <w:spacing w:line="360" w:lineRule="auto"/>
              <w:rPr>
                <w:rFonts w:hint="eastAsia" w:ascii="宋体" w:hAnsi="宋体" w:eastAsia="宋体" w:cs="宋体"/>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FC000" w:themeColor="accent4" w:sz="4" w:space="0"/>
            </w:tcBorders>
            <w:shd w:val="clear" w:color="auto" w:fill="auto"/>
            <w:vAlign w:val="center"/>
          </w:tcPr>
          <w:p w14:paraId="62AB4627">
            <w:pPr>
              <w:spacing w:line="360" w:lineRule="auto"/>
              <w:rPr>
                <w:rFonts w:hint="eastAsia" w:ascii="宋体" w:hAnsi="宋体" w:eastAsia="宋体" w:cs="宋体"/>
                <w:b/>
                <w:sz w:val="24"/>
                <w:szCs w:val="24"/>
              </w:rPr>
            </w:pPr>
            <w:r>
              <w:rPr>
                <w:rFonts w:hint="eastAsia" w:ascii="Times New Roman" w:hAnsi="Times New Roman"/>
                <w:b/>
                <w:sz w:val="24"/>
                <w:szCs w:val="24"/>
              </w:rPr>
              <w:t>通过对所学知识的回顾，培养学生的归纳总结能力。</w:t>
            </w:r>
          </w:p>
        </w:tc>
      </w:tr>
      <w:tr w14:paraId="4C7C172F">
        <w:trPr>
          <w:trHeight w:val="567" w:hRule="atLeast"/>
          <w:jc w:val="center"/>
        </w:trPr>
        <w:tc>
          <w:tcPr>
            <w:tcW w:w="1453" w:type="dxa"/>
            <w:tcBorders>
              <w:top w:val="dashSmallGap" w:color="FFC000" w:themeColor="accent4" w:sz="4" w:space="0"/>
              <w:bottom w:val="double" w:color="823B0B" w:themeColor="accent2" w:themeShade="7F" w:sz="4" w:space="0"/>
              <w:right w:val="dashSmallGap" w:color="FFC000" w:themeColor="accent4" w:sz="4" w:space="0"/>
            </w:tcBorders>
            <w:shd w:val="clear" w:color="auto" w:fill="FEF2CC" w:themeFill="accent4" w:themeFillTint="32"/>
            <w:vAlign w:val="center"/>
          </w:tcPr>
          <w:p w14:paraId="651019F2">
            <w:pPr>
              <w:spacing w:line="360" w:lineRule="auto"/>
              <w:jc w:val="center"/>
              <w:rPr>
                <w:rFonts w:ascii="Times New Roman" w:hAnsi="Times New Roman"/>
                <w:color w:val="385723" w:themeColor="accent6" w:themeShade="80"/>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FC000" w:themeColor="accent4" w:sz="4" w:space="0"/>
              <w:left w:val="dashSmallGap" w:color="FFC000" w:themeColor="accent4" w:sz="4" w:space="0"/>
              <w:bottom w:val="double" w:color="823B0B" w:themeColor="accent2" w:themeShade="7F" w:sz="4" w:space="0"/>
              <w:right w:val="dashSmallGap" w:color="FFC000" w:themeColor="accent4" w:sz="4" w:space="0"/>
            </w:tcBorders>
            <w:shd w:val="clear" w:color="auto" w:fill="auto"/>
            <w:vAlign w:val="center"/>
          </w:tcPr>
          <w:p w14:paraId="27ADEABC">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69FAE505">
            <w:pPr>
              <w:spacing w:line="360" w:lineRule="auto"/>
              <w:rPr>
                <w:rFonts w:hint="default" w:ascii="Times New Roman" w:hAnsi="Times New Roman" w:eastAsia="宋体"/>
                <w:lang w:val="en-US" w:eastAsia="zh-CN"/>
              </w:rPr>
            </w:pPr>
            <w:r>
              <w:rPr>
                <w:rFonts w:hint="eastAsia" w:ascii="Times New Roman" w:hAnsi="Times New Roman"/>
                <w:b/>
                <w:sz w:val="24"/>
                <w:szCs w:val="24"/>
                <w:lang w:eastAsia="zh-CN"/>
              </w:rPr>
              <w:t>简述</w:t>
            </w:r>
            <w:r>
              <w:rPr>
                <w:rFonts w:hint="eastAsia" w:ascii="Times New Roman" w:hAnsi="Times New Roman"/>
                <w:b/>
                <w:sz w:val="24"/>
                <w:szCs w:val="24"/>
              </w:rPr>
              <w:t>精神分裂症</w:t>
            </w:r>
            <w:r>
              <w:rPr>
                <w:rFonts w:hint="eastAsia" w:ascii="Times New Roman" w:hAnsi="Times New Roman"/>
                <w:b/>
                <w:sz w:val="24"/>
                <w:szCs w:val="24"/>
                <w:lang w:eastAsia="zh-CN"/>
              </w:rPr>
              <w:t>的应对措施。</w:t>
            </w:r>
          </w:p>
        </w:tc>
        <w:tc>
          <w:tcPr>
            <w:tcW w:w="1527" w:type="dxa"/>
            <w:tcBorders>
              <w:top w:val="dashSmallGap" w:color="FFC000" w:themeColor="accent4" w:sz="4" w:space="0"/>
              <w:left w:val="dashSmallGap" w:color="FFC000" w:themeColor="accent4" w:sz="4" w:space="0"/>
              <w:bottom w:val="double" w:color="823B0B" w:themeColor="accent2" w:themeShade="7F" w:sz="4" w:space="0"/>
            </w:tcBorders>
            <w:shd w:val="clear" w:color="auto" w:fill="auto"/>
            <w:vAlign w:val="center"/>
          </w:tcPr>
          <w:p w14:paraId="13190A1F">
            <w:pPr>
              <w:spacing w:line="360" w:lineRule="auto"/>
              <w:rPr>
                <w:rFonts w:ascii="Times New Roman" w:hAnsi="Times New Roman"/>
              </w:rPr>
            </w:pPr>
            <w:r>
              <w:rPr>
                <w:rFonts w:hint="eastAsia" w:ascii="Times New Roman" w:hAnsi="Times New Roman"/>
                <w:b/>
                <w:sz w:val="24"/>
                <w:szCs w:val="24"/>
              </w:rPr>
              <w:t>通过课后练习，使学生巩固所学知识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在大学生常见心理困惑与异常心理教学过程中，利用小组模式可以更加全面的照顾到学生的个体差异性，以快带慢，以教促学。</w:t>
            </w:r>
            <w:bookmarkStart w:id="0" w:name="_GoBack"/>
            <w:bookmarkEnd w:id="0"/>
          </w:p>
        </w:tc>
      </w:tr>
    </w:tbl>
    <w:p w14:paraId="3D5E2579"/>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panose1 w:val="020B0503020204020204"/>
    <w:charset w:val="86"/>
    <w:family w:val="swiss"/>
    <w:pitch w:val="default"/>
    <w:sig w:usb0="80000287" w:usb1="2ACF3C50" w:usb2="00000016" w:usb3="00000000" w:csb0="0004001F" w:csb1="00000000"/>
  </w:font>
  <w:font w:name="楷体">
    <w:altName w:val="汉仪楷体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たぬき油性マジック">
    <w:panose1 w:val="020B0502000000000001"/>
    <w:charset w:val="86"/>
    <w:family w:val="auto"/>
    <w:pitch w:val="default"/>
    <w:sig w:usb0="A00000AF" w:usb1="4000204A" w:usb2="00000000" w:usb3="00000000" w:csb0="00040000"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2020609040205080304"/>
    <w:charset w:val="80"/>
    <w:family w:val="modern"/>
    <w:pitch w:val="default"/>
    <w:sig w:usb0="00000000" w:usb1="00000000" w:usb2="00000012" w:usb3="00000000" w:csb0="4002009F" w:csb1="DFD70000"/>
  </w:font>
  <w:font w:name="Hiragino Sans">
    <w:panose1 w:val="020B0300000000000000"/>
    <w:charset w:val="80"/>
    <w:family w:val="auto"/>
    <w:pitch w:val="default"/>
    <w:sig w:usb0="E00002FF" w:usb1="7AE7FFFF" w:usb2="00000012" w:usb3="00000000" w:csb0="0002000D" w:csb1="00000000"/>
  </w:font>
  <w:font w:name="PMingLiU">
    <w:altName w:val="宋体-繁"/>
    <w:panose1 w:val="02020500000000000000"/>
    <w:charset w:val="88"/>
    <w:family w:val="roman"/>
    <w:pitch w:val="default"/>
    <w:sig w:usb0="00000000" w:usb1="00000000" w:usb2="00000016" w:usb3="00000000" w:csb0="00100001" w:csb1="00000000"/>
  </w:font>
  <w:font w:name="宋体-繁">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260B09"/>
    <w:multiLevelType w:val="singleLevel"/>
    <w:tmpl w:val="0D260B09"/>
    <w:lvl w:ilvl="0" w:tentative="0">
      <w:start w:val="1"/>
      <w:numFmt w:val="chineseCounting"/>
      <w:suff w:val="nothing"/>
      <w:lvlText w:val="%1、"/>
      <w:lvlJc w:val="left"/>
      <w:rPr>
        <w:rFonts w:hint="eastAsia"/>
      </w:rPr>
    </w:lvl>
  </w:abstractNum>
  <w:abstractNum w:abstractNumId="1">
    <w:nsid w:val="4B5677FE"/>
    <w:multiLevelType w:val="singleLevel"/>
    <w:tmpl w:val="4B5677FE"/>
    <w:lvl w:ilvl="0" w:tentative="0">
      <w:start w:val="2"/>
      <w:numFmt w:val="chineseCounting"/>
      <w:suff w:val="nothing"/>
      <w:lvlText w:val="（%1）"/>
      <w:lvlJc w:val="left"/>
      <w:rPr>
        <w:rFonts w:hint="eastAsia"/>
      </w:rPr>
    </w:lvl>
  </w:abstractNum>
  <w:abstractNum w:abstractNumId="2">
    <w:nsid w:val="78E83221"/>
    <w:multiLevelType w:val="singleLevel"/>
    <w:tmpl w:val="78E83221"/>
    <w:lvl w:ilvl="0" w:tentative="0">
      <w:start w:val="1"/>
      <w:numFmt w:val="decimal"/>
      <w:suff w:val="space"/>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2E544C0E"/>
    <w:rsid w:val="30B61474"/>
    <w:rsid w:val="316300E7"/>
    <w:rsid w:val="33C87681"/>
    <w:rsid w:val="35EB1C9E"/>
    <w:rsid w:val="3BFF76B0"/>
    <w:rsid w:val="3FFF5074"/>
    <w:rsid w:val="55E02539"/>
    <w:rsid w:val="5D2123A5"/>
    <w:rsid w:val="619E44D3"/>
    <w:rsid w:val="620B756E"/>
    <w:rsid w:val="6DDF3EBD"/>
    <w:rsid w:val="6FB10D76"/>
    <w:rsid w:val="71AF9D7C"/>
    <w:rsid w:val="77FF79FB"/>
    <w:rsid w:val="79765681"/>
    <w:rsid w:val="7DA623FB"/>
    <w:rsid w:val="7E417A1A"/>
    <w:rsid w:val="7FFFE2CE"/>
    <w:rsid w:val="AB64BB39"/>
    <w:rsid w:val="AEFF9907"/>
    <w:rsid w:val="BF97CDE9"/>
    <w:rsid w:val="BFBFEEE4"/>
    <w:rsid w:val="BFEF97CF"/>
    <w:rsid w:val="DDDDAF9E"/>
    <w:rsid w:val="EFAF5D8F"/>
    <w:rsid w:val="FAAD928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2021-06-10T16:16:00Z</dcterms:created>
  <dc:creator>DELL</dc:creator>
  <cp:lastModifiedBy>六月</cp:lastModifiedBy>
  <dcterms:modified xsi:type="dcterms:W3CDTF">2024-11-28T16:41:53Z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248E16BD0D01909D9A2948675F5ADB57_43</vt:lpwstr>
  </property>
</Properties>
</file>